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7AB2" w14:textId="77777777" w:rsidR="00236AEB" w:rsidRPr="00422C14" w:rsidRDefault="00BE6FC9" w:rsidP="00236AE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C14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14:paraId="779FE05E" w14:textId="77777777" w:rsidR="00BE6FC9" w:rsidRPr="00422C14" w:rsidRDefault="00BE6FC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C14">
        <w:rPr>
          <w:rFonts w:ascii="Times New Roman" w:eastAsia="Times New Roman" w:hAnsi="Times New Roman" w:cs="Times New Roman"/>
          <w:b/>
          <w:sz w:val="24"/>
          <w:szCs w:val="24"/>
        </w:rPr>
        <w:t>«СЕЛЬСКОЕ ПОСЕЛЕНИЕ ОБРАЗЦОВО-ТРАВИНСКИЙ СЕЛЬСОВЕТ</w:t>
      </w:r>
    </w:p>
    <w:p w14:paraId="4B6F70F5" w14:textId="77777777" w:rsidR="00BE6FC9" w:rsidRPr="00422C14" w:rsidRDefault="00BE6FC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C14">
        <w:rPr>
          <w:rFonts w:ascii="Times New Roman" w:eastAsia="Times New Roman" w:hAnsi="Times New Roman" w:cs="Times New Roman"/>
          <w:b/>
          <w:sz w:val="24"/>
          <w:szCs w:val="24"/>
        </w:rPr>
        <w:t>КАМЫЗЯКСКОГО МУНИЦИПАЛЬНОГО РАЙОНА АСТРАХАНСКОЙ ОБЛАСТИ»</w:t>
      </w:r>
    </w:p>
    <w:p w14:paraId="0D4D35C2" w14:textId="77777777" w:rsidR="00BE6FC9" w:rsidRPr="00422C14" w:rsidRDefault="00BE6FC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40347" w14:textId="77777777" w:rsidR="00BE6FC9" w:rsidRPr="00422C14" w:rsidRDefault="00BE6FC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422C1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>ПОСТАНОВЛЕНИЕ</w:t>
      </w:r>
    </w:p>
    <w:p w14:paraId="28CEB6A7" w14:textId="77777777" w:rsidR="00BE6FC9" w:rsidRPr="00422C14" w:rsidRDefault="00BE6FC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1E1D0" w14:textId="77777777" w:rsidR="00BE6FC9" w:rsidRPr="00422C14" w:rsidRDefault="00236AEB">
      <w:pPr>
        <w:spacing w:before="10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C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13B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422C14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422C14" w:rsidRPr="00422C14">
        <w:rPr>
          <w:rFonts w:ascii="Times New Roman" w:eastAsia="Times New Roman" w:hAnsi="Times New Roman" w:cs="Times New Roman"/>
          <w:b/>
          <w:sz w:val="24"/>
          <w:szCs w:val="24"/>
        </w:rPr>
        <w:t xml:space="preserve"> 30</w:t>
      </w:r>
      <w:r w:rsidRPr="00422C1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22C14" w:rsidRPr="00422C14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422C14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BE6FC9" w:rsidRPr="00422C14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</w:t>
      </w:r>
      <w:r w:rsidR="00E765A4" w:rsidRPr="00422C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013B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765A4" w:rsidRPr="00422C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422C14" w:rsidRPr="00422C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№141</w:t>
      </w:r>
    </w:p>
    <w:p w14:paraId="0380A46F" w14:textId="77777777" w:rsidR="00BE6FC9" w:rsidRPr="00422C14" w:rsidRDefault="00BE6FC9">
      <w:pPr>
        <w:spacing w:before="10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0EED1" w14:textId="77777777" w:rsidR="00BE6FC9" w:rsidRDefault="00BE6FC9">
      <w:pPr>
        <w:spacing w:after="0" w:line="100" w:lineRule="atLeast"/>
        <w:ind w:right="5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муниципальной </w:t>
      </w:r>
      <w:bookmarkStart w:id="0" w:name="YANDEX_2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 программы  «Обеспечение первичных мер </w:t>
      </w:r>
      <w:bookmarkStart w:id="1" w:name="YANDEX_3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2" w:name="YANDEX_4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 безопасности  на территории  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области» </w:t>
      </w:r>
      <w:r w:rsidR="00236AEB">
        <w:rPr>
          <w:rFonts w:ascii="Times New Roman" w:hAnsi="Times New Roman" w:cs="Times New Roman"/>
          <w:color w:val="000000"/>
          <w:sz w:val="24"/>
          <w:szCs w:val="24"/>
        </w:rPr>
        <w:t>на 2026 год и плановый период 2027 и 2028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46C67A" w14:textId="77777777" w:rsidR="00BE6FC9" w:rsidRDefault="00BE6FC9">
      <w:pPr>
        <w:spacing w:after="331" w:line="34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392E94" w14:textId="77777777" w:rsidR="00BE6FC9" w:rsidRDefault="00BE6FC9">
      <w:pPr>
        <w:spacing w:before="274" w:after="274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 В соответствии  с Федеральным   законом  от    6 октября 2003 года № 131-ФЗ «Об общих принципах организации местного самоуправления в Российской Федерации», Федеральным законом от 21.12.1994 г. N 69-ФЗ "О </w:t>
      </w:r>
      <w:bookmarkStart w:id="3" w:name="YANDEX_7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4" w:name="YANDEX_8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 безопасности ", Федеральным законом от 22.07.2008 года № 123-ФЗ «Технический регламент о требованиях </w:t>
      </w:r>
      <w:bookmarkStart w:id="5" w:name="YANDEX_9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6" w:name="YANDEX_1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 безопасности » и в целях обеспечения первичных мер </w:t>
      </w:r>
      <w:bookmarkStart w:id="7" w:name="YANDEX_15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8" w:name="YANDEX_16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 безопасности,  Администрация </w:t>
      </w:r>
      <w:bookmarkStart w:id="9" w:name="YANDEX_17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  </w:t>
      </w:r>
    </w:p>
    <w:p w14:paraId="17BCD210" w14:textId="77777777" w:rsidR="00BE6FC9" w:rsidRDefault="00BE6FC9">
      <w:pPr>
        <w:spacing w:before="29" w:after="331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14:paraId="41D371AD" w14:textId="77777777" w:rsidR="00BE6FC9" w:rsidRDefault="00BE6FC9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муниципальную</w:t>
      </w:r>
      <w:bookmarkStart w:id="10" w:name="YANDEX_19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программу  «Обеспечение первичных мер </w:t>
      </w:r>
      <w:bookmarkStart w:id="11" w:name="YANDEX_2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пожарной  </w:t>
      </w:r>
      <w:bookmarkStart w:id="12" w:name="YANDEX_21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безопасности   на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</w:rPr>
        <w:t>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на 202</w:t>
      </w:r>
      <w:r w:rsidR="00236AEB">
        <w:rPr>
          <w:rFonts w:ascii="Times New Roman" w:hAnsi="Times New Roman" w:cs="Times New Roman"/>
          <w:color w:val="000000"/>
          <w:sz w:val="24"/>
          <w:szCs w:val="24"/>
        </w:rPr>
        <w:t>6 год и плановый период 2027 и 2028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№ 1).</w:t>
      </w:r>
    </w:p>
    <w:p w14:paraId="67BCC6B9" w14:textId="77777777" w:rsidR="00BE6FC9" w:rsidRDefault="00BE6FC9">
      <w:pPr>
        <w:numPr>
          <w:ilvl w:val="0"/>
          <w:numId w:val="1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при составлении проекта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>» предусматривать объем средств  для реализации муниципальной программы.</w:t>
      </w:r>
    </w:p>
    <w:p w14:paraId="50208EFB" w14:textId="77777777" w:rsidR="00BE6FC9" w:rsidRDefault="00BE6FC9">
      <w:pPr>
        <w:numPr>
          <w:ilvl w:val="0"/>
          <w:numId w:val="1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путём размещений на доске объявлений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>», на официальном сайте администрации https://adm-travino.ru/.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1A22FB" w14:textId="77777777" w:rsidR="00BE6FC9" w:rsidRDefault="00BE6FC9">
      <w:pPr>
        <w:numPr>
          <w:ilvl w:val="0"/>
          <w:numId w:val="1"/>
        </w:numPr>
        <w:tabs>
          <w:tab w:val="left" w:pos="72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Постановление вступает в силу со дня его обнародования.</w:t>
      </w:r>
    </w:p>
    <w:p w14:paraId="61BCAAF5" w14:textId="77777777" w:rsidR="00BE6FC9" w:rsidRDefault="00BE6F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DF7668D" w14:textId="77777777" w:rsidR="00422C14" w:rsidRDefault="00422C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25F821" w14:textId="77777777" w:rsidR="00BE6FC9" w:rsidRDefault="00BE6FC9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6ACD9B6" w14:textId="77777777" w:rsidR="00BE6FC9" w:rsidRDefault="00422C14" w:rsidP="00422C14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Глава</w:t>
      </w:r>
      <w:r w:rsidR="00BE6FC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E6FC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E6FC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720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Н.О. Шитова </w:t>
      </w:r>
    </w:p>
    <w:p w14:paraId="7028FF25" w14:textId="77777777" w:rsidR="00BE6FC9" w:rsidRDefault="00BE6FC9">
      <w:pPr>
        <w:spacing w:before="100" w:after="0" w:line="1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D11B16" w14:textId="77777777" w:rsidR="00BE6FC9" w:rsidRDefault="00BE6FC9">
      <w:pPr>
        <w:spacing w:before="100" w:after="0" w:line="1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90384" w14:textId="77777777" w:rsidR="00BE6FC9" w:rsidRDefault="00BE6FC9">
      <w:pPr>
        <w:spacing w:before="100" w:after="0" w:line="1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D8C7C8" w14:textId="77777777" w:rsidR="00BE6FC9" w:rsidRDefault="00BE6FC9">
      <w:pPr>
        <w:spacing w:before="100" w:after="0" w:line="1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74FB8E" w14:textId="77777777" w:rsidR="00BE6FC9" w:rsidRDefault="00BE6FC9">
      <w:pPr>
        <w:spacing w:before="100" w:after="0" w:line="1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E33D64" w14:textId="77777777" w:rsidR="00BE6FC9" w:rsidRDefault="00BE6FC9">
      <w:pPr>
        <w:spacing w:before="100" w:after="0" w:line="1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B7181E" w14:textId="77777777" w:rsidR="00BE6FC9" w:rsidRDefault="00BE6FC9">
      <w:pPr>
        <w:tabs>
          <w:tab w:val="left" w:pos="5910"/>
        </w:tabs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Приложение 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0251B3A" w14:textId="77777777" w:rsidR="00BE6FC9" w:rsidRDefault="00BE6FC9">
      <w:pPr>
        <w:tabs>
          <w:tab w:val="left" w:pos="5910"/>
        </w:tabs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0A92623B" w14:textId="77777777" w:rsidR="00BE6FC9" w:rsidRDefault="00BE6FC9">
      <w:pPr>
        <w:tabs>
          <w:tab w:val="left" w:pos="5910"/>
        </w:tabs>
        <w:spacing w:after="0" w:line="1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                                                </w:t>
      </w:r>
    </w:p>
    <w:p w14:paraId="2CCF22F6" w14:textId="77777777" w:rsidR="00BE6FC9" w:rsidRDefault="00BE6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14:paraId="217D13AE" w14:textId="77777777" w:rsidR="00BE6FC9" w:rsidRDefault="00BE6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14:paraId="5668CBA8" w14:textId="77777777" w:rsidR="00BE6FC9" w:rsidRDefault="00BE6FC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14:paraId="0D59D6E2" w14:textId="77777777" w:rsidR="00BE6FC9" w:rsidRDefault="00236AEB" w:rsidP="00422C14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22C14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22C14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.2025г. №</w:t>
      </w:r>
      <w:r w:rsidR="00422C14">
        <w:rPr>
          <w:rFonts w:ascii="Times New Roman" w:eastAsia="Times New Roman" w:hAnsi="Times New Roman" w:cs="Times New Roman"/>
          <w:sz w:val="24"/>
          <w:szCs w:val="24"/>
        </w:rPr>
        <w:t>141</w:t>
      </w:r>
    </w:p>
    <w:p w14:paraId="4A955054" w14:textId="77777777" w:rsidR="00BE6FC9" w:rsidRDefault="00BE6FC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</w:t>
      </w:r>
      <w:bookmarkStart w:id="13" w:name="YANDEX_29"/>
      <w:bookmarkEnd w:id="1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 </w:t>
      </w:r>
    </w:p>
    <w:p w14:paraId="5D377125" w14:textId="77777777" w:rsidR="00BE6FC9" w:rsidRDefault="00BE6FC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«Обеспечение первичных мер </w:t>
      </w:r>
      <w:bookmarkStart w:id="14" w:name="YANDEX_30"/>
      <w:bookmarkEnd w:id="1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пожарной  </w:t>
      </w:r>
      <w:bookmarkStart w:id="15" w:name="YANDEX_31"/>
      <w:bookmarkEnd w:id="1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безопасности   на территории                    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2FC6EFC" w14:textId="77777777" w:rsidR="00BE6FC9" w:rsidRPr="00422C14" w:rsidRDefault="00BE6FC9" w:rsidP="00422C14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(далее - </w:t>
      </w:r>
      <w:bookmarkStart w:id="16" w:name="YANDEX_34"/>
      <w:bookmarkEnd w:id="16"/>
      <w:r w:rsidR="00422C14">
        <w:rPr>
          <w:rFonts w:ascii="Times New Roman" w:eastAsia="Times New Roman" w:hAnsi="Times New Roman" w:cs="Times New Roman"/>
          <w:bCs/>
          <w:sz w:val="24"/>
          <w:szCs w:val="24"/>
        </w:rPr>
        <w:t> Программа)</w:t>
      </w:r>
    </w:p>
    <w:p w14:paraId="193A8B85" w14:textId="77777777" w:rsidR="00BE6FC9" w:rsidRDefault="00BE6FC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bookmarkStart w:id="17" w:name="YANDEX_35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> ПРОГРАММЫ 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1"/>
        <w:gridCol w:w="6216"/>
      </w:tblGrid>
      <w:tr w:rsidR="00BE6FC9" w14:paraId="785B21C6" w14:textId="77777777" w:rsidTr="00422C14">
        <w:trPr>
          <w:trHeight w:val="1686"/>
        </w:trPr>
        <w:tc>
          <w:tcPr>
            <w:tcW w:w="3619" w:type="dxa"/>
          </w:tcPr>
          <w:p w14:paraId="76073C37" w14:textId="77777777" w:rsidR="00BE6FC9" w:rsidRDefault="00BE6FC9" w:rsidP="00A013B7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bookmarkStart w:id="18" w:name="YANDEX_36"/>
            <w:bookmarkEnd w:id="18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Программы </w:t>
            </w:r>
          </w:p>
          <w:p w14:paraId="0E9DEE17" w14:textId="77777777" w:rsidR="00BE6FC9" w:rsidRDefault="00BE6FC9" w:rsidP="00A01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5BC38F3E" w14:textId="77777777" w:rsidR="00BE6FC9" w:rsidRDefault="00BE6FC9" w:rsidP="00A013B7">
            <w:pPr>
              <w:spacing w:after="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первичных мер </w:t>
            </w:r>
            <w:bookmarkStart w:id="19" w:name="YANDEX_37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пожарной  </w:t>
            </w:r>
            <w:bookmarkStart w:id="20" w:name="YANDEX_38"/>
            <w:bookmarkEnd w:id="2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безопасности  на территории муниципального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 </w:t>
            </w:r>
            <w:r w:rsidR="00236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2026 год и плановый период 2027 и 2028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E6FC9" w14:paraId="62D426CE" w14:textId="77777777" w:rsidTr="00422C14">
        <w:trPr>
          <w:trHeight w:val="1987"/>
        </w:trPr>
        <w:tc>
          <w:tcPr>
            <w:tcW w:w="3619" w:type="dxa"/>
          </w:tcPr>
          <w:p w14:paraId="5B2BAA7B" w14:textId="77777777" w:rsidR="00BE6FC9" w:rsidRDefault="00BE6FC9" w:rsidP="00A013B7">
            <w:pPr>
              <w:spacing w:after="0" w:line="240" w:lineRule="auto"/>
              <w:ind w:left="187" w:right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Основание для разработки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1" w:name="YANDEX_41"/>
            <w:bookmarkEnd w:id="2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Программы </w:t>
            </w:r>
          </w:p>
          <w:p w14:paraId="35380CC5" w14:textId="77777777" w:rsidR="00BE6FC9" w:rsidRDefault="00BE6FC9" w:rsidP="00A01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424EC479" w14:textId="77777777" w:rsidR="00BE6FC9" w:rsidRDefault="00BE6FC9" w:rsidP="00A013B7">
            <w:pPr>
              <w:spacing w:after="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ст.19 Федерального закона от 21.12.1994 № 69-ФЗ «О </w:t>
            </w:r>
            <w:bookmarkStart w:id="22" w:name="YANDEX_42"/>
            <w:bookmarkEnd w:id="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пожарной  </w:t>
            </w:r>
            <w:bookmarkStart w:id="23" w:name="YANDEX_43"/>
            <w:bookmarkEnd w:id="2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безопасности », ст.63 Федерального закона от 22.07.2008 № 123-ФЗ «Технический регламент о требованиях </w:t>
            </w:r>
            <w:bookmarkStart w:id="24" w:name="YANDEX_44"/>
            <w:bookmarkEnd w:id="2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пожарной  </w:t>
            </w:r>
            <w:bookmarkStart w:id="25" w:name="YANDEX_45"/>
            <w:bookmarkEnd w:id="2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безопасности », п.6 ч.1 ст.17 Федерального закона от 16.10.2003 № 131-ФЗ «Об общих принципах организации местного самоуправления в РФ»</w:t>
            </w:r>
          </w:p>
        </w:tc>
      </w:tr>
      <w:tr w:rsidR="00BE6FC9" w14:paraId="7307F253" w14:textId="77777777">
        <w:tc>
          <w:tcPr>
            <w:tcW w:w="3619" w:type="dxa"/>
          </w:tcPr>
          <w:p w14:paraId="7FE1864C" w14:textId="77777777" w:rsidR="00BE6FC9" w:rsidRDefault="00BE6FC9" w:rsidP="00A013B7">
            <w:pPr>
              <w:spacing w:before="29" w:after="100" w:line="240" w:lineRule="auto"/>
              <w:ind w:left="187" w:right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разработчики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6" w:name="YANDEX_46"/>
            <w:bookmarkEnd w:id="26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программы </w:t>
            </w:r>
          </w:p>
        </w:tc>
        <w:tc>
          <w:tcPr>
            <w:tcW w:w="6378" w:type="dxa"/>
          </w:tcPr>
          <w:p w14:paraId="09EA0D2B" w14:textId="77777777" w:rsidR="00BE6FC9" w:rsidRDefault="00BE6FC9" w:rsidP="00A013B7">
            <w:pPr>
              <w:spacing w:before="100" w:after="10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 </w:t>
            </w:r>
          </w:p>
        </w:tc>
      </w:tr>
      <w:tr w:rsidR="00BE6FC9" w14:paraId="595FD5E3" w14:textId="77777777" w:rsidTr="00422C14">
        <w:trPr>
          <w:trHeight w:val="1229"/>
        </w:trPr>
        <w:tc>
          <w:tcPr>
            <w:tcW w:w="3619" w:type="dxa"/>
          </w:tcPr>
          <w:p w14:paraId="12E853D7" w14:textId="77777777" w:rsidR="00BE6FC9" w:rsidRDefault="00BE6FC9" w:rsidP="00A013B7">
            <w:pPr>
              <w:spacing w:before="29" w:after="100" w:line="240" w:lineRule="auto"/>
              <w:ind w:left="187" w:right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Исполнители 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мероприятий </w:t>
            </w:r>
            <w:bookmarkStart w:id="27" w:name="YANDEX_60"/>
            <w:bookmarkEnd w:id="27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программы </w:t>
            </w:r>
          </w:p>
          <w:p w14:paraId="75E511FB" w14:textId="77777777" w:rsidR="00BE6FC9" w:rsidRDefault="00BE6FC9" w:rsidP="00A013B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6FEFB0D5" w14:textId="77777777" w:rsidR="00BE6FC9" w:rsidRDefault="00BE6FC9" w:rsidP="00A013B7">
            <w:pPr>
              <w:spacing w:before="100" w:after="10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422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Астраханской области»  </w:t>
            </w:r>
          </w:p>
        </w:tc>
      </w:tr>
      <w:tr w:rsidR="00BE6FC9" w14:paraId="699BE680" w14:textId="77777777">
        <w:tc>
          <w:tcPr>
            <w:tcW w:w="3619" w:type="dxa"/>
          </w:tcPr>
          <w:p w14:paraId="4C9D3EB4" w14:textId="77777777" w:rsidR="00BE6FC9" w:rsidRDefault="00BE6FC9" w:rsidP="00A013B7">
            <w:pPr>
              <w:spacing w:before="29" w:after="100" w:line="240" w:lineRule="auto"/>
              <w:ind w:left="187" w:right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Цели и задачи </w:t>
            </w:r>
            <w:bookmarkStart w:id="28" w:name="YANDEX_56"/>
            <w:bookmarkEnd w:id="28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программы </w:t>
            </w:r>
          </w:p>
        </w:tc>
        <w:tc>
          <w:tcPr>
            <w:tcW w:w="6378" w:type="dxa"/>
          </w:tcPr>
          <w:p w14:paraId="477B660B" w14:textId="77777777" w:rsidR="00BE6FC9" w:rsidRDefault="00BE6FC9" w:rsidP="00A013B7">
            <w:pPr>
              <w:spacing w:before="100" w:after="10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обеспечение необходимых условий для реализации полномочия по обеспечению первичных мер </w:t>
            </w:r>
            <w:bookmarkStart w:id="29" w:name="YANDEX_57"/>
            <w:bookmarkEnd w:id="2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пожарной  </w:t>
            </w:r>
            <w:bookmarkStart w:id="30" w:name="YANDEX_58"/>
            <w:bookmarkEnd w:id="3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безопасности;</w:t>
            </w:r>
          </w:p>
          <w:p w14:paraId="640687FD" w14:textId="77777777" w:rsidR="00BE6FC9" w:rsidRDefault="00BE6FC9" w:rsidP="00A013B7">
            <w:pPr>
              <w:spacing w:before="100" w:after="10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повышение эффективности проводимой противопожарной пропаганды с населением муниципального образования</w:t>
            </w:r>
          </w:p>
        </w:tc>
      </w:tr>
      <w:tr w:rsidR="00BE6FC9" w14:paraId="1D7D95A1" w14:textId="77777777" w:rsidTr="00422C14">
        <w:trPr>
          <w:trHeight w:val="731"/>
        </w:trPr>
        <w:tc>
          <w:tcPr>
            <w:tcW w:w="3619" w:type="dxa"/>
          </w:tcPr>
          <w:p w14:paraId="1CE6A46E" w14:textId="77777777" w:rsidR="00BE6FC9" w:rsidRPr="00FF34A9" w:rsidRDefault="00BE6FC9" w:rsidP="00A013B7">
            <w:pPr>
              <w:spacing w:after="0" w:line="240" w:lineRule="auto"/>
              <w:ind w:left="187" w:right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1" w:name="YANDEX_59"/>
            <w:bookmarkEnd w:id="3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Подпрограммы муниципальной п</w:t>
            </w:r>
            <w:r w:rsidR="00FF34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рограммы, входящие в ее состав </w:t>
            </w:r>
          </w:p>
        </w:tc>
        <w:tc>
          <w:tcPr>
            <w:tcW w:w="6378" w:type="dxa"/>
          </w:tcPr>
          <w:p w14:paraId="573EC0F7" w14:textId="77777777" w:rsidR="00BE6FC9" w:rsidRDefault="00BE6FC9" w:rsidP="00A013B7">
            <w:pPr>
              <w:spacing w:after="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BE6FC9" w14:paraId="66782A08" w14:textId="77777777">
        <w:tc>
          <w:tcPr>
            <w:tcW w:w="3619" w:type="dxa"/>
          </w:tcPr>
          <w:p w14:paraId="75E2096B" w14:textId="77777777" w:rsidR="00BE6FC9" w:rsidRDefault="00A013B7" w:rsidP="00A01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E6F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78" w:type="dxa"/>
          </w:tcPr>
          <w:p w14:paraId="7B903618" w14:textId="77777777" w:rsidR="00FF34A9" w:rsidRDefault="00236AEB" w:rsidP="00A01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2026 -2028</w:t>
            </w:r>
            <w:r w:rsidR="00422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E6FC9" w14:paraId="294C1426" w14:textId="77777777">
        <w:tc>
          <w:tcPr>
            <w:tcW w:w="3619" w:type="dxa"/>
          </w:tcPr>
          <w:p w14:paraId="2AF163BA" w14:textId="77777777" w:rsidR="00BE6FC9" w:rsidRDefault="00BE6FC9" w:rsidP="00A013B7">
            <w:pPr>
              <w:spacing w:after="0" w:line="240" w:lineRule="auto"/>
              <w:ind w:left="187" w:right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и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финансирования </w:t>
            </w:r>
            <w:bookmarkStart w:id="32" w:name="YANDEX_63"/>
            <w:bookmarkEnd w:id="3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Программы </w:t>
            </w:r>
          </w:p>
          <w:p w14:paraId="098BA2DA" w14:textId="77777777" w:rsidR="00BE6FC9" w:rsidRDefault="00BE6FC9" w:rsidP="00A01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4CF33539" w14:textId="77777777" w:rsidR="00BE6FC9" w:rsidRDefault="00BE6FC9" w:rsidP="00A013B7">
            <w:pPr>
              <w:spacing w:after="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bookmarkStart w:id="33" w:name="YANDEX_64"/>
            <w:bookmarkEnd w:id="3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Программы  за счет средств бюджета муниципальн</w:t>
            </w:r>
            <w:r w:rsidR="00236AEB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образования составляет 4</w:t>
            </w:r>
            <w:r w:rsidR="00E765A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000 рублей, в том числе:</w:t>
            </w:r>
          </w:p>
          <w:p w14:paraId="294DB61B" w14:textId="77777777" w:rsidR="00BE6FC9" w:rsidRDefault="00236AEB" w:rsidP="00A013B7">
            <w:pPr>
              <w:spacing w:after="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г. –  1</w:t>
            </w:r>
            <w:r w:rsidR="00E765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E6FC9">
              <w:rPr>
                <w:rFonts w:ascii="Times New Roman" w:eastAsia="Times New Roman" w:hAnsi="Times New Roman" w:cs="Times New Roman"/>
                <w:sz w:val="24"/>
                <w:szCs w:val="24"/>
              </w:rPr>
              <w:t>0 000 рублей</w:t>
            </w:r>
          </w:p>
          <w:p w14:paraId="255000F4" w14:textId="77777777" w:rsidR="00BE6FC9" w:rsidRDefault="00236AEB" w:rsidP="00A013B7">
            <w:pPr>
              <w:spacing w:after="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г. – 15</w:t>
            </w:r>
            <w:r w:rsidR="00BE6FC9">
              <w:rPr>
                <w:rFonts w:ascii="Times New Roman" w:eastAsia="Times New Roman" w:hAnsi="Times New Roman" w:cs="Times New Roman"/>
                <w:sz w:val="24"/>
                <w:szCs w:val="24"/>
              </w:rPr>
              <w:t>0 000 рублей</w:t>
            </w:r>
          </w:p>
          <w:p w14:paraId="09414DA3" w14:textId="77777777" w:rsidR="00BE6FC9" w:rsidRDefault="00236AEB" w:rsidP="00A013B7">
            <w:pPr>
              <w:spacing w:after="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г. – 15</w:t>
            </w:r>
            <w:r w:rsidR="00BE6FC9">
              <w:rPr>
                <w:rFonts w:ascii="Times New Roman" w:eastAsia="Times New Roman" w:hAnsi="Times New Roman" w:cs="Times New Roman"/>
                <w:sz w:val="24"/>
                <w:szCs w:val="24"/>
              </w:rPr>
              <w:t>0 000 рублей</w:t>
            </w:r>
          </w:p>
        </w:tc>
      </w:tr>
      <w:tr w:rsidR="00BE6FC9" w14:paraId="756C62CA" w14:textId="77777777">
        <w:trPr>
          <w:trHeight w:val="2212"/>
        </w:trPr>
        <w:tc>
          <w:tcPr>
            <w:tcW w:w="3619" w:type="dxa"/>
          </w:tcPr>
          <w:p w14:paraId="66ADB68A" w14:textId="77777777" w:rsidR="00BE6FC9" w:rsidRDefault="00BE6FC9" w:rsidP="00A013B7">
            <w:pPr>
              <w:spacing w:before="29" w:after="100" w:line="240" w:lineRule="auto"/>
              <w:ind w:left="187" w:right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Ожидаемые конечные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    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4" w:name="YANDEX_65"/>
            <w:bookmarkEnd w:id="34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Программы </w:t>
            </w:r>
          </w:p>
          <w:p w14:paraId="3140C9F0" w14:textId="77777777" w:rsidR="00BE6FC9" w:rsidRDefault="00BE6FC9" w:rsidP="00A013B7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1D8FD50E" w14:textId="77777777" w:rsidR="00BE6FC9" w:rsidRDefault="00BE6FC9" w:rsidP="00A013B7">
            <w:pPr>
              <w:spacing w:before="100" w:after="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 снижение количества пожаров, гибели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людей при пожарах, достигаемое за счет качественного обеспечения органами местного самоуправления первичных мер </w:t>
            </w:r>
            <w:bookmarkStart w:id="35" w:name="YANDEX_66"/>
            <w:bookmarkEnd w:id="3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пожарной  </w:t>
            </w:r>
            <w:bookmarkStart w:id="36" w:name="YANDEX_67"/>
            <w:bookmarkEnd w:id="3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безопасности;</w:t>
            </w:r>
          </w:p>
          <w:p w14:paraId="31ED3DE6" w14:textId="77777777" w:rsidR="00BE6FC9" w:rsidRDefault="00BE6FC9" w:rsidP="00A013B7">
            <w:pPr>
              <w:spacing w:before="100" w:after="10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  относительное сокращение материального ущерба от п</w:t>
            </w:r>
            <w:r w:rsidR="00422C14">
              <w:rPr>
                <w:rFonts w:ascii="Times New Roman" w:eastAsia="Times New Roman" w:hAnsi="Times New Roman" w:cs="Times New Roman"/>
                <w:sz w:val="24"/>
                <w:szCs w:val="24"/>
              </w:rPr>
              <w:t>ожаров и чрезвычайных ситуаций.</w:t>
            </w:r>
          </w:p>
        </w:tc>
      </w:tr>
      <w:tr w:rsidR="00BE6FC9" w14:paraId="6F45B792" w14:textId="77777777" w:rsidTr="00422C14">
        <w:trPr>
          <w:trHeight w:val="1580"/>
        </w:trPr>
        <w:tc>
          <w:tcPr>
            <w:tcW w:w="3619" w:type="dxa"/>
          </w:tcPr>
          <w:p w14:paraId="5A16CF1A" w14:textId="77777777" w:rsidR="00BE6FC9" w:rsidRDefault="00BE6FC9" w:rsidP="00A013B7">
            <w:pPr>
              <w:spacing w:before="29" w:after="100" w:line="240" w:lineRule="auto"/>
              <w:ind w:left="187" w:right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6378" w:type="dxa"/>
          </w:tcPr>
          <w:p w14:paraId="3813EBB1" w14:textId="77777777" w:rsidR="00BE6FC9" w:rsidRDefault="00BE6FC9" w:rsidP="00A013B7">
            <w:pPr>
              <w:spacing w:before="100" w:after="0" w:line="240" w:lineRule="auto"/>
              <w:ind w:left="187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исполнением программы осуществляет Администрация муниципального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</w:tbl>
    <w:p w14:paraId="60A046CF" w14:textId="77777777" w:rsidR="00BE6FC9" w:rsidRDefault="00BE6FC9" w:rsidP="00422C14">
      <w:pPr>
        <w:spacing w:before="29" w:after="33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      Содержание, проблемы и обоснование необходимости                                                                       ее решения программными методами</w:t>
      </w:r>
    </w:p>
    <w:p w14:paraId="7FC96D41" w14:textId="77777777" w:rsidR="00BE6FC9" w:rsidRDefault="00422C14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E6FC9">
        <w:rPr>
          <w:rFonts w:ascii="Times New Roman" w:eastAsia="Times New Roman" w:hAnsi="Times New Roman" w:cs="Times New Roman"/>
          <w:sz w:val="24"/>
          <w:szCs w:val="24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муниципальном образовании «Сельское поселение Образцово-</w:t>
      </w:r>
      <w:proofErr w:type="spellStart"/>
      <w:r w:rsidR="00BE6FC9"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 w:rsidR="00BE6FC9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BE6FC9"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 w:rsidR="00BE6FC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области»  в целом.</w:t>
      </w:r>
    </w:p>
    <w:p w14:paraId="6D7152B1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Анализ пожаров, произошедших на территории 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</w:t>
      </w:r>
      <w:r w:rsidR="00236AEB">
        <w:rPr>
          <w:rFonts w:ascii="Times New Roman" w:eastAsia="Times New Roman" w:hAnsi="Times New Roman" w:cs="Times New Roman"/>
          <w:sz w:val="24"/>
          <w:szCs w:val="24"/>
        </w:rPr>
        <w:t>ханской области»  за период 2024 - 2025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гг. показал, что количество пожаров и ущерб от них остается  значительным.</w:t>
      </w:r>
    </w:p>
    <w:p w14:paraId="2F7E48B6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  В соответствии с Федеральными законами «О </w:t>
      </w:r>
      <w:bookmarkStart w:id="37" w:name="YANDEX_74"/>
      <w:bookmarkEnd w:id="37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38" w:name="YANDEX_75"/>
      <w:bookmarkEnd w:id="38"/>
      <w:r>
        <w:rPr>
          <w:rFonts w:ascii="Times New Roman" w:eastAsia="Times New Roman" w:hAnsi="Times New Roman" w:cs="Times New Roman"/>
          <w:sz w:val="24"/>
          <w:szCs w:val="24"/>
        </w:rPr>
        <w:t xml:space="preserve"> безопасности », «Технический регламент о требованиях </w:t>
      </w:r>
      <w:bookmarkStart w:id="39" w:name="YANDEX_76"/>
      <w:bookmarkEnd w:id="39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40" w:name="YANDEX_77"/>
      <w:bookmarkEnd w:id="40"/>
      <w:r>
        <w:rPr>
          <w:rFonts w:ascii="Times New Roman" w:eastAsia="Times New Roman" w:hAnsi="Times New Roman" w:cs="Times New Roman"/>
          <w:sz w:val="24"/>
          <w:szCs w:val="24"/>
        </w:rPr>
        <w:t xml:space="preserve"> безопасности » обеспечение первичных мер </w:t>
      </w:r>
      <w:bookmarkStart w:id="41" w:name="YANDEX_78"/>
      <w:bookmarkEnd w:id="41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42" w:name="YANDEX_79"/>
      <w:bookmarkEnd w:id="42"/>
      <w:r>
        <w:rPr>
          <w:rFonts w:ascii="Times New Roman" w:eastAsia="Times New Roman" w:hAnsi="Times New Roman" w:cs="Times New Roman"/>
          <w:sz w:val="24"/>
          <w:szCs w:val="24"/>
        </w:rPr>
        <w:t> безопасности  предполагает:</w:t>
      </w:r>
    </w:p>
    <w:p w14:paraId="1AB84410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разработку и реализацию мер </w:t>
      </w:r>
      <w:bookmarkStart w:id="43" w:name="YANDEX_80"/>
      <w:bookmarkEnd w:id="43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44" w:name="YANDEX_81"/>
      <w:bookmarkEnd w:id="44"/>
      <w:r>
        <w:rPr>
          <w:rFonts w:ascii="Times New Roman" w:eastAsia="Times New Roman" w:hAnsi="Times New Roman" w:cs="Times New Roman"/>
          <w:sz w:val="24"/>
          <w:szCs w:val="24"/>
        </w:rPr>
        <w:t> безопасности  для муниципального образования;</w:t>
      </w:r>
    </w:p>
    <w:p w14:paraId="2A17DA67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включение мероприятий по обеспечению </w:t>
      </w:r>
      <w:bookmarkStart w:id="45" w:name="YANDEX_82"/>
      <w:bookmarkEnd w:id="45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46" w:name="YANDEX_83"/>
      <w:bookmarkEnd w:id="46"/>
      <w:r>
        <w:rPr>
          <w:rFonts w:ascii="Times New Roman" w:eastAsia="Times New Roman" w:hAnsi="Times New Roman" w:cs="Times New Roman"/>
          <w:sz w:val="24"/>
          <w:szCs w:val="24"/>
        </w:rPr>
        <w:t xml:space="preserve"> безопасности  в планы, схемы и </w:t>
      </w:r>
      <w:bookmarkStart w:id="47" w:name="YANDEX_84"/>
      <w:bookmarkEnd w:id="47"/>
      <w:r>
        <w:rPr>
          <w:rFonts w:ascii="Times New Roman" w:eastAsia="Times New Roman" w:hAnsi="Times New Roman" w:cs="Times New Roman"/>
          <w:sz w:val="24"/>
          <w:szCs w:val="24"/>
        </w:rPr>
        <w:t> программы  развития территории  муниципального образования;</w:t>
      </w:r>
    </w:p>
    <w:p w14:paraId="70226AEC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разработку и организацию выполнения муниципальных </w:t>
      </w:r>
      <w:bookmarkStart w:id="48" w:name="YANDEX_85"/>
      <w:bookmarkEnd w:id="48"/>
      <w:r>
        <w:rPr>
          <w:rFonts w:ascii="Times New Roman" w:eastAsia="Times New Roman" w:hAnsi="Times New Roman" w:cs="Times New Roman"/>
          <w:sz w:val="24"/>
          <w:szCs w:val="24"/>
        </w:rPr>
        <w:t xml:space="preserve"> программ  по вопросам обеспечения </w:t>
      </w:r>
      <w:bookmarkStart w:id="49" w:name="YANDEX_86"/>
      <w:bookmarkEnd w:id="49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50" w:name="YANDEX_87"/>
      <w:bookmarkEnd w:id="50"/>
      <w:r>
        <w:rPr>
          <w:rFonts w:ascii="Times New Roman" w:eastAsia="Times New Roman" w:hAnsi="Times New Roman" w:cs="Times New Roman"/>
          <w:sz w:val="24"/>
          <w:szCs w:val="24"/>
        </w:rPr>
        <w:t> безопасности;</w:t>
      </w:r>
    </w:p>
    <w:p w14:paraId="736CC0D7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14:paraId="2E2EE188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  создание условий для деятельности добровольной пожарной охраны, а также для участия граждан в обеспечении первичных мер </w:t>
      </w:r>
      <w:bookmarkStart w:id="51" w:name="YANDEX_88"/>
      <w:bookmarkEnd w:id="51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52" w:name="YANDEX_89"/>
      <w:bookmarkEnd w:id="52"/>
      <w:r>
        <w:rPr>
          <w:rFonts w:ascii="Times New Roman" w:eastAsia="Times New Roman" w:hAnsi="Times New Roman" w:cs="Times New Roman"/>
          <w:sz w:val="24"/>
          <w:szCs w:val="24"/>
        </w:rPr>
        <w:t> безопасности  в иных формах, социальное и экономическое стимулирование участия граждан в добровольной пожарной охране, в том числе участия в борьбе с пожарами;</w:t>
      </w:r>
    </w:p>
    <w:p w14:paraId="578EE7C3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в </w:t>
      </w:r>
      <w:bookmarkStart w:id="53" w:name="YANDEX_90"/>
      <w:bookmarkEnd w:id="53"/>
      <w:r>
        <w:rPr>
          <w:rFonts w:ascii="Times New Roman" w:eastAsia="Times New Roman" w:hAnsi="Times New Roman" w:cs="Times New Roman"/>
          <w:sz w:val="24"/>
          <w:szCs w:val="24"/>
        </w:rPr>
        <w:t>  населенном пункте, обеспечение надлежащего состояния источников противопожарного водоснабжения;</w:t>
      </w:r>
    </w:p>
    <w:p w14:paraId="205DF703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пожара;</w:t>
      </w:r>
    </w:p>
    <w:p w14:paraId="4FD9F964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14:paraId="78416038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 оснащение территорий общего пользования первичными средствами тушения пожаров и противопожарным инвентарем;</w:t>
      </w:r>
    </w:p>
    <w:p w14:paraId="7F153DF3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  организацию пропаганды населения в области </w:t>
      </w:r>
      <w:bookmarkStart w:id="54" w:name="YANDEX_93"/>
      <w:bookmarkEnd w:id="54"/>
      <w:r>
        <w:rPr>
          <w:rFonts w:ascii="Times New Roman" w:eastAsia="Times New Roman" w:hAnsi="Times New Roman" w:cs="Times New Roman"/>
          <w:sz w:val="24"/>
          <w:szCs w:val="24"/>
        </w:rPr>
        <w:t> пожарной</w:t>
      </w:r>
      <w:bookmarkStart w:id="55" w:name="YANDEX_94"/>
      <w:bookmarkEnd w:id="55"/>
      <w:r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безопасности;</w:t>
      </w:r>
    </w:p>
    <w:p w14:paraId="6CF68BFC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  оказание содействия органам государственной власти субъектов Российской Федерации в информировании населения о мерах </w:t>
      </w:r>
      <w:bookmarkStart w:id="56" w:name="YANDEX_95"/>
      <w:bookmarkEnd w:id="56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57" w:name="YANDEX_96"/>
      <w:bookmarkEnd w:id="57"/>
      <w:r>
        <w:rPr>
          <w:rFonts w:ascii="Times New Roman" w:eastAsia="Times New Roman" w:hAnsi="Times New Roman" w:cs="Times New Roman"/>
          <w:sz w:val="24"/>
          <w:szCs w:val="24"/>
        </w:rPr>
        <w:t> безопасности, в том числе посредством организации и проведения собраний населения;</w:t>
      </w:r>
    </w:p>
    <w:p w14:paraId="4965345D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установление особого противопожарного режима в случае повышения пожарной опасности, а также дополнительных требований </w:t>
      </w:r>
      <w:bookmarkStart w:id="58" w:name="YANDEX_97"/>
      <w:bookmarkEnd w:id="58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59" w:name="YANDEX_98"/>
      <w:bookmarkEnd w:id="59"/>
      <w:r>
        <w:rPr>
          <w:rFonts w:ascii="Times New Roman" w:eastAsia="Times New Roman" w:hAnsi="Times New Roman" w:cs="Times New Roman"/>
          <w:sz w:val="24"/>
          <w:szCs w:val="24"/>
        </w:rPr>
        <w:t> безопасности  на время его действия;</w:t>
      </w:r>
    </w:p>
    <w:p w14:paraId="4A96AA54" w14:textId="77777777" w:rsidR="00422C14" w:rsidRDefault="00422C14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22C14" w:rsidSect="00422C14">
          <w:pgSz w:w="11905" w:h="16837"/>
          <w:pgMar w:top="568" w:right="990" w:bottom="567" w:left="1134" w:header="720" w:footer="720" w:gutter="0"/>
          <w:cols w:space="720"/>
          <w:docGrid w:linePitch="240" w:charSpace="36864"/>
        </w:sectPr>
      </w:pPr>
    </w:p>
    <w:p w14:paraId="11112A7E" w14:textId="77777777" w:rsidR="00BE6FC9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  содержание в исправном состоянии средств обеспечения </w:t>
      </w:r>
      <w:bookmarkStart w:id="60" w:name="YANDEX_99"/>
      <w:bookmarkEnd w:id="60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61" w:name="YANDEX_100"/>
      <w:bookmarkEnd w:id="61"/>
      <w:r>
        <w:rPr>
          <w:rFonts w:ascii="Times New Roman" w:eastAsia="Times New Roman" w:hAnsi="Times New Roman" w:cs="Times New Roman"/>
          <w:sz w:val="24"/>
          <w:szCs w:val="24"/>
        </w:rPr>
        <w:t> безопасности  жилых и общественных зданий, находящихс</w:t>
      </w:r>
      <w:r w:rsidR="007B2E02">
        <w:rPr>
          <w:rFonts w:ascii="Times New Roman" w:eastAsia="Times New Roman" w:hAnsi="Times New Roman" w:cs="Times New Roman"/>
          <w:sz w:val="24"/>
          <w:szCs w:val="24"/>
        </w:rPr>
        <w:t xml:space="preserve">я в муниципальной собственности; </w:t>
      </w:r>
    </w:p>
    <w:p w14:paraId="5A97CC4F" w14:textId="77777777" w:rsidR="007B2E02" w:rsidRDefault="007B2E02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опашка населенных пунктов, подверженных угрозе лесных пожаров и других лесных ландшафтных (природных) пожаров.</w:t>
      </w:r>
    </w:p>
    <w:p w14:paraId="0C85D6CF" w14:textId="77777777" w:rsidR="004B53BF" w:rsidRDefault="00BE6FC9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Без достаточного финансирования полномочия по обеспечению первичных мер </w:t>
      </w:r>
      <w:bookmarkStart w:id="62" w:name="YANDEX_101"/>
      <w:bookmarkEnd w:id="62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63" w:name="YANDEX_102"/>
      <w:bookmarkEnd w:id="63"/>
      <w:r>
        <w:rPr>
          <w:rFonts w:ascii="Times New Roman" w:eastAsia="Times New Roman" w:hAnsi="Times New Roman" w:cs="Times New Roman"/>
          <w:sz w:val="24"/>
          <w:szCs w:val="24"/>
        </w:rPr>
        <w:t>безопасности  его реализация представляется крайне затруднительной и неэффективной.</w:t>
      </w:r>
    </w:p>
    <w:p w14:paraId="058E6A17" w14:textId="77777777" w:rsidR="004B53BF" w:rsidRDefault="004B53BF" w:rsidP="004B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программный подход позволит решить задачи по обеспечению </w:t>
      </w:r>
      <w:bookmarkStart w:id="64" w:name="YANDEX_103"/>
      <w:bookmarkEnd w:id="64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65" w:name="YANDEX_104"/>
      <w:bookmarkEnd w:id="65"/>
      <w:r>
        <w:rPr>
          <w:rFonts w:ascii="Times New Roman" w:eastAsia="Times New Roman" w:hAnsi="Times New Roman" w:cs="Times New Roman"/>
          <w:sz w:val="24"/>
          <w:szCs w:val="24"/>
        </w:rPr>
        <w:t xml:space="preserve">безопасности, снизить количество пожаров, показатели гибели,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людей, материальный ущерб от пожаров.</w:t>
      </w:r>
    </w:p>
    <w:p w14:paraId="4388B23F" w14:textId="77777777" w:rsidR="004B53BF" w:rsidRDefault="004B53BF" w:rsidP="004B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принятие настоящей </w:t>
      </w:r>
      <w:bookmarkStart w:id="66" w:name="YANDEX_105"/>
      <w:bookmarkEnd w:id="66"/>
      <w:r>
        <w:rPr>
          <w:rFonts w:ascii="Times New Roman" w:eastAsia="Times New Roman" w:hAnsi="Times New Roman" w:cs="Times New Roman"/>
          <w:sz w:val="24"/>
          <w:szCs w:val="24"/>
        </w:rPr>
        <w:t> программы  позволят поэтапно решать обозначенные вопросы.</w:t>
      </w:r>
    </w:p>
    <w:p w14:paraId="6E2AF612" w14:textId="77777777" w:rsidR="00466C5A" w:rsidRDefault="00466C5A" w:rsidP="0046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Цели и задачи </w:t>
      </w:r>
      <w:bookmarkStart w:id="67" w:name="YANDEX_106"/>
      <w:bookmarkEnd w:id="6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Программы</w:t>
      </w:r>
    </w:p>
    <w:p w14:paraId="012F12EB" w14:textId="77777777" w:rsidR="00466C5A" w:rsidRDefault="00466C5A" w:rsidP="00466C5A">
      <w:pPr>
        <w:spacing w:before="29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Целями </w:t>
      </w:r>
      <w:bookmarkStart w:id="68" w:name="YANDEX_107"/>
      <w:bookmarkEnd w:id="68"/>
      <w:r>
        <w:rPr>
          <w:rFonts w:ascii="Times New Roman" w:eastAsia="Times New Roman" w:hAnsi="Times New Roman" w:cs="Times New Roman"/>
          <w:sz w:val="24"/>
          <w:szCs w:val="24"/>
        </w:rPr>
        <w:t> Программы  являются:</w:t>
      </w:r>
    </w:p>
    <w:p w14:paraId="05F576F3" w14:textId="77777777" w:rsidR="00466C5A" w:rsidRDefault="00466C5A" w:rsidP="00466C5A">
      <w:pPr>
        <w:spacing w:before="29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     оптимизация системы защиты жизни и здоровья населения 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области» </w:t>
      </w:r>
      <w:bookmarkStart w:id="69" w:name="YANDEX_109"/>
      <w:bookmarkEnd w:id="69"/>
      <w:r>
        <w:rPr>
          <w:rFonts w:ascii="Times New Roman" w:eastAsia="Times New Roman" w:hAnsi="Times New Roman" w:cs="Times New Roman"/>
          <w:sz w:val="24"/>
          <w:szCs w:val="24"/>
        </w:rPr>
        <w:t xml:space="preserve">от пожаров и их последствий путем качественного исполнения полномочий по обеспечению первичных мер </w:t>
      </w:r>
      <w:bookmarkStart w:id="70" w:name="YANDEX_110"/>
      <w:bookmarkEnd w:id="70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71" w:name="YANDEX_111"/>
      <w:bookmarkEnd w:id="71"/>
      <w:r>
        <w:rPr>
          <w:rFonts w:ascii="Times New Roman" w:eastAsia="Times New Roman" w:hAnsi="Times New Roman" w:cs="Times New Roman"/>
          <w:sz w:val="24"/>
          <w:szCs w:val="24"/>
        </w:rPr>
        <w:t> безопасности;</w:t>
      </w:r>
    </w:p>
    <w:p w14:paraId="34E0F6E3" w14:textId="77777777" w:rsidR="00466C5A" w:rsidRDefault="00466C5A" w:rsidP="00466C5A">
      <w:pPr>
        <w:spacing w:before="29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     повышение эффективности проводимой противопожарной пропаганды с населением муниципального образования.</w:t>
      </w:r>
    </w:p>
    <w:p w14:paraId="356C20B0" w14:textId="77777777" w:rsidR="00466C5A" w:rsidRDefault="00466C5A" w:rsidP="00466C5A">
      <w:pPr>
        <w:spacing w:before="29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поставленных целей необходимо решение следующих задач:</w:t>
      </w:r>
    </w:p>
    <w:p w14:paraId="102EDFA9" w14:textId="77777777" w:rsidR="00466C5A" w:rsidRDefault="00466C5A" w:rsidP="00466C5A">
      <w:pPr>
        <w:spacing w:before="29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       обеспечение необходимых условий для реализации полномочий по обеспечению первичных мер </w:t>
      </w:r>
      <w:bookmarkStart w:id="72" w:name="YANDEX_112"/>
      <w:bookmarkEnd w:id="72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73" w:name="YANDEX_113"/>
      <w:bookmarkEnd w:id="73"/>
      <w:r>
        <w:rPr>
          <w:rFonts w:ascii="Times New Roman" w:eastAsia="Times New Roman" w:hAnsi="Times New Roman" w:cs="Times New Roman"/>
          <w:sz w:val="24"/>
          <w:szCs w:val="24"/>
        </w:rPr>
        <w:t> безопасности;</w:t>
      </w:r>
    </w:p>
    <w:p w14:paraId="71471EC6" w14:textId="77777777" w:rsidR="00466C5A" w:rsidRDefault="00466C5A" w:rsidP="00466C5A">
      <w:pPr>
        <w:spacing w:before="29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              создание условий для действий добровольной пожарной охраны, а также для участия граждан в обеспечении первичных мер </w:t>
      </w:r>
      <w:bookmarkStart w:id="74" w:name="YANDEX_114"/>
      <w:bookmarkEnd w:id="74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75" w:name="YANDEX_115"/>
      <w:bookmarkEnd w:id="75"/>
      <w:r>
        <w:rPr>
          <w:rFonts w:ascii="Times New Roman" w:eastAsia="Times New Roman" w:hAnsi="Times New Roman" w:cs="Times New Roman"/>
          <w:sz w:val="24"/>
          <w:szCs w:val="24"/>
        </w:rPr>
        <w:t> безопасности  в иных формах;</w:t>
      </w:r>
    </w:p>
    <w:p w14:paraId="50747D9A" w14:textId="77777777" w:rsidR="00466C5A" w:rsidRDefault="00466C5A" w:rsidP="00466C5A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     обустройство в населенном пункте существующих  мест водозабора для противопожарных нужд;</w:t>
      </w:r>
    </w:p>
    <w:p w14:paraId="20035789" w14:textId="77777777" w:rsidR="004B53BF" w:rsidRDefault="00466C5A" w:rsidP="00DD45A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Необходимым условием для успешной реализации противопожарных мероприятий в населенном пункте, жилом секторе является пропаганда в области пожарной безопасности среди населения в соответствии с Федеральными законами «О </w:t>
      </w:r>
      <w:bookmarkStart w:id="76" w:name="YANDEX_118"/>
      <w:bookmarkEnd w:id="76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77" w:name="YANDEX_119"/>
      <w:bookmarkEnd w:id="77"/>
      <w:r>
        <w:rPr>
          <w:rFonts w:ascii="Times New Roman" w:eastAsia="Times New Roman" w:hAnsi="Times New Roman" w:cs="Times New Roman"/>
          <w:sz w:val="24"/>
          <w:szCs w:val="24"/>
        </w:rPr>
        <w:t xml:space="preserve"> безопасности », «Технический регламент о требованиях </w:t>
      </w:r>
      <w:bookmarkStart w:id="78" w:name="YANDEX_120"/>
      <w:bookmarkEnd w:id="78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79" w:name="YANDEX_121"/>
      <w:bookmarkEnd w:id="79"/>
      <w:r>
        <w:rPr>
          <w:rFonts w:ascii="Times New Roman" w:eastAsia="Times New Roman" w:hAnsi="Times New Roman" w:cs="Times New Roman"/>
          <w:sz w:val="24"/>
          <w:szCs w:val="24"/>
        </w:rPr>
        <w:t> безопасности ». Без целенаправленного финансирования размещение противопожарной информации на улицах населенных пунктов, в местах массового пребывания людей, в том числе с использованием средств наружной рекламы, невозможно.</w:t>
      </w:r>
    </w:p>
    <w:p w14:paraId="3B41ED66" w14:textId="77777777" w:rsidR="00466C5A" w:rsidRDefault="00466C5A" w:rsidP="00466C5A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3. Ресурсное обеспечение </w:t>
      </w:r>
      <w:bookmarkStart w:id="80" w:name="YANDEX_123"/>
      <w:bookmarkEnd w:id="8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Программы, перечень программных мероприятий</w:t>
      </w:r>
    </w:p>
    <w:p w14:paraId="6B3D3898" w14:textId="77777777" w:rsidR="00466C5A" w:rsidRDefault="00466C5A" w:rsidP="00466C5A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B1178E" w14:textId="77777777" w:rsidR="004B53BF" w:rsidRDefault="00466C5A" w:rsidP="00466C5A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Реализация </w:t>
      </w:r>
      <w:bookmarkStart w:id="81" w:name="YANDEX_124"/>
      <w:bookmarkEnd w:id="81"/>
      <w:r>
        <w:rPr>
          <w:rFonts w:ascii="Times New Roman" w:eastAsia="Times New Roman" w:hAnsi="Times New Roman" w:cs="Times New Roman"/>
          <w:sz w:val="24"/>
          <w:szCs w:val="24"/>
        </w:rPr>
        <w:t> Программы  осуществляется за счет средств бюджета 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  <w:bookmarkStart w:id="82" w:name="YANDEX_126"/>
      <w:bookmarkEnd w:id="82"/>
      <w:r>
        <w:rPr>
          <w:rFonts w:ascii="Times New Roman" w:eastAsia="Times New Roman" w:hAnsi="Times New Roman" w:cs="Times New Roman"/>
          <w:sz w:val="24"/>
          <w:szCs w:val="24"/>
        </w:rPr>
        <w:t xml:space="preserve"> Общий объем финансирования мероприятий </w:t>
      </w:r>
      <w:bookmarkStart w:id="83" w:name="YANDEX_127"/>
      <w:bookmarkEnd w:id="83"/>
      <w:r>
        <w:rPr>
          <w:rFonts w:ascii="Times New Roman" w:eastAsia="Times New Roman" w:hAnsi="Times New Roman" w:cs="Times New Roman"/>
          <w:sz w:val="24"/>
          <w:szCs w:val="24"/>
        </w:rPr>
        <w:t> Программы  составляет  450 000 рублей. Система программных мероприятий включает в себя:</w:t>
      </w:r>
    </w:p>
    <w:p w14:paraId="72E171A2" w14:textId="77777777" w:rsidR="00FC6752" w:rsidRDefault="00FC6752" w:rsidP="004B53BF">
      <w:pPr>
        <w:pStyle w:val="af"/>
        <w:snapToGrid w:val="0"/>
        <w:jc w:val="center"/>
        <w:sectPr w:rsidR="00FC6752" w:rsidSect="004B53BF">
          <w:pgSz w:w="11905" w:h="16837"/>
          <w:pgMar w:top="567" w:right="992" w:bottom="567" w:left="1134" w:header="720" w:footer="720" w:gutter="0"/>
          <w:cols w:space="720"/>
          <w:docGrid w:linePitch="299" w:charSpace="36864"/>
        </w:sect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977"/>
        <w:gridCol w:w="1276"/>
        <w:gridCol w:w="1417"/>
        <w:gridCol w:w="1418"/>
        <w:gridCol w:w="4536"/>
      </w:tblGrid>
      <w:tr w:rsidR="00FC6752" w14:paraId="32E4E923" w14:textId="77777777" w:rsidTr="00A013B7">
        <w:trPr>
          <w:trHeight w:val="48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DD145E4" w14:textId="77777777" w:rsidR="004B53BF" w:rsidRPr="004B53BF" w:rsidRDefault="004B53BF" w:rsidP="00A013B7">
            <w:pPr>
              <w:pStyle w:val="af"/>
              <w:snapToGrid w:val="0"/>
              <w:jc w:val="center"/>
            </w:pPr>
            <w:r w:rsidRPr="004B53BF">
              <w:t>№</w:t>
            </w:r>
          </w:p>
          <w:p w14:paraId="70732759" w14:textId="77777777" w:rsidR="004B53BF" w:rsidRPr="004B53BF" w:rsidRDefault="004B53BF" w:rsidP="00A013B7">
            <w:pPr>
              <w:pStyle w:val="af"/>
              <w:snapToGrid w:val="0"/>
              <w:jc w:val="center"/>
            </w:pPr>
            <w:r w:rsidRPr="004B53BF"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CB97447" w14:textId="77777777" w:rsidR="004B53BF" w:rsidRPr="004B53BF" w:rsidRDefault="004B53BF" w:rsidP="00A013B7">
            <w:pPr>
              <w:pStyle w:val="af"/>
              <w:snapToGrid w:val="0"/>
              <w:jc w:val="center"/>
            </w:pPr>
            <w:r w:rsidRPr="004B53BF">
              <w:t>Наименование мероприятия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1AE6D7B" w14:textId="77777777" w:rsidR="004B53BF" w:rsidRPr="00A013B7" w:rsidRDefault="004B53BF" w:rsidP="00A0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5BAAEF88" w14:textId="77777777" w:rsidR="004B53BF" w:rsidRPr="004B53BF" w:rsidRDefault="004B53BF" w:rsidP="00A013B7">
            <w:pPr>
              <w:pStyle w:val="af"/>
              <w:snapToGrid w:val="0"/>
              <w:jc w:val="center"/>
            </w:pPr>
            <w:r w:rsidRPr="004B53BF">
              <w:t>Финансовые затраты,</w:t>
            </w:r>
          </w:p>
          <w:p w14:paraId="47B42B2B" w14:textId="77777777" w:rsidR="004B53BF" w:rsidRPr="00A013B7" w:rsidRDefault="004B53BF" w:rsidP="00A0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536" w:type="dxa"/>
            <w:shd w:val="clear" w:color="auto" w:fill="auto"/>
          </w:tcPr>
          <w:p w14:paraId="65E8E6A3" w14:textId="77777777" w:rsidR="004B53BF" w:rsidRPr="00A013B7" w:rsidRDefault="004B53BF" w:rsidP="00A0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013B7" w14:paraId="48D7240C" w14:textId="77777777" w:rsidTr="00A013B7">
        <w:trPr>
          <w:trHeight w:val="340"/>
        </w:trPr>
        <w:tc>
          <w:tcPr>
            <w:tcW w:w="959" w:type="dxa"/>
            <w:vMerge/>
            <w:shd w:val="clear" w:color="auto" w:fill="auto"/>
            <w:vAlign w:val="center"/>
          </w:tcPr>
          <w:p w14:paraId="12D0A91A" w14:textId="77777777" w:rsidR="004B53BF" w:rsidRPr="004B53BF" w:rsidRDefault="004B53BF" w:rsidP="00A013B7">
            <w:pPr>
              <w:pStyle w:val="af"/>
              <w:snapToGrid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9F40590" w14:textId="77777777" w:rsidR="004B53BF" w:rsidRPr="004B53BF" w:rsidRDefault="004B53BF" w:rsidP="00A013B7">
            <w:pPr>
              <w:pStyle w:val="af"/>
              <w:snapToGrid w:val="0"/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51864B37" w14:textId="77777777" w:rsidR="004B53BF" w:rsidRPr="00A013B7" w:rsidRDefault="004B53BF" w:rsidP="00A01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005805" w14:textId="77777777" w:rsidR="004B53BF" w:rsidRPr="004B53BF" w:rsidRDefault="004B53BF" w:rsidP="00A013B7">
            <w:pPr>
              <w:pStyle w:val="af"/>
              <w:snapToGrid w:val="0"/>
              <w:jc w:val="center"/>
            </w:pPr>
            <w:r w:rsidRPr="004B53BF"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D85E5" w14:textId="77777777" w:rsidR="004B53BF" w:rsidRPr="004B53BF" w:rsidRDefault="004B53BF" w:rsidP="00A013B7">
            <w:pPr>
              <w:pStyle w:val="af"/>
              <w:snapToGrid w:val="0"/>
              <w:jc w:val="center"/>
            </w:pPr>
            <w:r w:rsidRPr="004B53BF"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66002" w14:textId="77777777" w:rsidR="004B53BF" w:rsidRPr="004B53BF" w:rsidRDefault="004B53BF" w:rsidP="00A013B7">
            <w:pPr>
              <w:pStyle w:val="af"/>
              <w:snapToGrid w:val="0"/>
              <w:jc w:val="center"/>
            </w:pPr>
            <w:r w:rsidRPr="004B53BF">
              <w:t>2028</w:t>
            </w:r>
          </w:p>
        </w:tc>
        <w:tc>
          <w:tcPr>
            <w:tcW w:w="4536" w:type="dxa"/>
            <w:shd w:val="clear" w:color="auto" w:fill="auto"/>
          </w:tcPr>
          <w:p w14:paraId="7DDE00F1" w14:textId="77777777" w:rsidR="004B53BF" w:rsidRPr="00A013B7" w:rsidRDefault="004B53BF" w:rsidP="00A01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3B7" w14:paraId="4275CCF0" w14:textId="77777777" w:rsidTr="00A013B7">
        <w:tc>
          <w:tcPr>
            <w:tcW w:w="959" w:type="dxa"/>
            <w:shd w:val="clear" w:color="auto" w:fill="auto"/>
            <w:vAlign w:val="center"/>
          </w:tcPr>
          <w:p w14:paraId="008EBC00" w14:textId="77777777" w:rsidR="004B53BF" w:rsidRPr="004B53BF" w:rsidRDefault="004B53BF" w:rsidP="00A013B7">
            <w:pPr>
              <w:pStyle w:val="af"/>
              <w:snapToGrid w:val="0"/>
              <w:jc w:val="center"/>
            </w:pPr>
            <w:r w:rsidRPr="004B53BF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CF0518" w14:textId="77777777" w:rsidR="004B53BF" w:rsidRPr="004B53BF" w:rsidRDefault="004B53BF" w:rsidP="00A013B7">
            <w:pPr>
              <w:pStyle w:val="af"/>
              <w:snapToGrid w:val="0"/>
              <w:jc w:val="center"/>
            </w:pPr>
            <w:r w:rsidRPr="004B53BF">
              <w:t>2</w:t>
            </w:r>
          </w:p>
        </w:tc>
        <w:tc>
          <w:tcPr>
            <w:tcW w:w="2977" w:type="dxa"/>
            <w:shd w:val="clear" w:color="auto" w:fill="auto"/>
          </w:tcPr>
          <w:p w14:paraId="6703534B" w14:textId="77777777" w:rsidR="004B53BF" w:rsidRPr="00A013B7" w:rsidRDefault="004B53BF" w:rsidP="00A0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59F4715" w14:textId="77777777" w:rsidR="004B53BF" w:rsidRPr="00A013B7" w:rsidRDefault="004B53BF" w:rsidP="00A0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A769425" w14:textId="77777777" w:rsidR="004B53BF" w:rsidRPr="00A013B7" w:rsidRDefault="004B53BF" w:rsidP="00A0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21E2D07" w14:textId="77777777" w:rsidR="004B53BF" w:rsidRPr="00A013B7" w:rsidRDefault="004B53BF" w:rsidP="00A0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1AB23A5D" w14:textId="77777777" w:rsidR="004B53BF" w:rsidRPr="00A013B7" w:rsidRDefault="004B53BF" w:rsidP="00A0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13B7" w14:paraId="1B85C775" w14:textId="77777777" w:rsidTr="00A013B7">
        <w:tc>
          <w:tcPr>
            <w:tcW w:w="959" w:type="dxa"/>
            <w:shd w:val="clear" w:color="auto" w:fill="auto"/>
          </w:tcPr>
          <w:p w14:paraId="3C43F425" w14:textId="77777777" w:rsidR="004B53BF" w:rsidRPr="00A013B7" w:rsidRDefault="004B53BF" w:rsidP="00A0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5FA0AEF" w14:textId="77777777" w:rsidR="004B53BF" w:rsidRPr="00A013B7" w:rsidRDefault="004B53BF" w:rsidP="00A01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пожарных подъездов</w:t>
            </w:r>
          </w:p>
        </w:tc>
        <w:tc>
          <w:tcPr>
            <w:tcW w:w="2977" w:type="dxa"/>
            <w:shd w:val="clear" w:color="auto" w:fill="auto"/>
          </w:tcPr>
          <w:p w14:paraId="34821DFC" w14:textId="77777777" w:rsidR="004B53BF" w:rsidRPr="00A013B7" w:rsidRDefault="004B53BF" w:rsidP="00A0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Pr="00A0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 w:rsidRPr="00A013B7">
              <w:rPr>
                <w:rFonts w:ascii="Times New Roman" w:hAnsi="Times New Roman" w:cs="Times New Roman"/>
                <w:sz w:val="24"/>
                <w:szCs w:val="24"/>
              </w:rPr>
              <w:t xml:space="preserve"> «Сельское поселение Образцово-</w:t>
            </w:r>
            <w:proofErr w:type="spellStart"/>
            <w:r w:rsidRPr="00A013B7">
              <w:rPr>
                <w:rFonts w:ascii="Times New Roman" w:hAnsi="Times New Roman" w:cs="Times New Roman"/>
                <w:sz w:val="24"/>
                <w:szCs w:val="24"/>
              </w:rPr>
              <w:t>Травинский</w:t>
            </w:r>
            <w:proofErr w:type="spellEnd"/>
            <w:r w:rsidRPr="00A013B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A013B7">
              <w:rPr>
                <w:rFonts w:ascii="Times New Roman" w:hAnsi="Times New Roman" w:cs="Times New Roman"/>
                <w:sz w:val="24"/>
                <w:szCs w:val="24"/>
              </w:rPr>
              <w:t>Камызякского</w:t>
            </w:r>
            <w:proofErr w:type="spellEnd"/>
            <w:r w:rsidRPr="00A013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1276" w:type="dxa"/>
            <w:shd w:val="clear" w:color="auto" w:fill="auto"/>
          </w:tcPr>
          <w:p w14:paraId="7EC517FF" w14:textId="77777777" w:rsidR="004B53BF" w:rsidRPr="00A013B7" w:rsidRDefault="004B53BF" w:rsidP="00A0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A368E77" w14:textId="77777777" w:rsidR="004B53BF" w:rsidRPr="00A013B7" w:rsidRDefault="004B53BF" w:rsidP="00A0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A045CBF" w14:textId="77777777" w:rsidR="004B53BF" w:rsidRPr="00A013B7" w:rsidRDefault="004B53BF" w:rsidP="00A0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466EC59" w14:textId="77777777" w:rsidR="004B53BF" w:rsidRPr="00A013B7" w:rsidRDefault="004B53BF" w:rsidP="00A0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A0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 w:rsidRPr="00A013B7">
              <w:rPr>
                <w:rFonts w:ascii="Times New Roman" w:hAnsi="Times New Roman" w:cs="Times New Roman"/>
                <w:sz w:val="24"/>
                <w:szCs w:val="24"/>
              </w:rPr>
              <w:t xml:space="preserve"> «Сельское поселение Образцово-</w:t>
            </w:r>
            <w:proofErr w:type="spellStart"/>
            <w:r w:rsidRPr="00A013B7">
              <w:rPr>
                <w:rFonts w:ascii="Times New Roman" w:hAnsi="Times New Roman" w:cs="Times New Roman"/>
                <w:sz w:val="24"/>
                <w:szCs w:val="24"/>
              </w:rPr>
              <w:t>Травинский</w:t>
            </w:r>
            <w:proofErr w:type="spellEnd"/>
            <w:r w:rsidRPr="00A013B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A013B7">
              <w:rPr>
                <w:rFonts w:ascii="Times New Roman" w:hAnsi="Times New Roman" w:cs="Times New Roman"/>
                <w:sz w:val="24"/>
                <w:szCs w:val="24"/>
              </w:rPr>
              <w:t>Камызякского</w:t>
            </w:r>
            <w:proofErr w:type="spellEnd"/>
            <w:r w:rsidRPr="00A013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A013B7" w14:paraId="526BD611" w14:textId="77777777" w:rsidTr="00A013B7">
        <w:tc>
          <w:tcPr>
            <w:tcW w:w="959" w:type="dxa"/>
            <w:shd w:val="clear" w:color="auto" w:fill="auto"/>
            <w:vAlign w:val="center"/>
          </w:tcPr>
          <w:p w14:paraId="7641A506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64C8FF" w14:textId="77777777" w:rsidR="004B53BF" w:rsidRDefault="004B53BF" w:rsidP="00A013B7">
            <w:pPr>
              <w:pStyle w:val="af"/>
              <w:snapToGrid w:val="0"/>
              <w:jc w:val="both"/>
            </w:pPr>
            <w:r>
              <w:t>Противопожарная пропаганда через средства массовой информации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7FB52D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677B0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3A4379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3B5D0F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6DFC10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A013B7" w14:paraId="0E49E033" w14:textId="77777777" w:rsidTr="00A013B7">
        <w:tc>
          <w:tcPr>
            <w:tcW w:w="959" w:type="dxa"/>
            <w:shd w:val="clear" w:color="auto" w:fill="auto"/>
            <w:vAlign w:val="center"/>
          </w:tcPr>
          <w:p w14:paraId="0E002584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ABFC8A" w14:textId="77777777" w:rsidR="004B53BF" w:rsidRDefault="004B53BF" w:rsidP="00A013B7">
            <w:pPr>
              <w:pStyle w:val="af"/>
              <w:snapToGrid w:val="0"/>
              <w:jc w:val="both"/>
            </w:pPr>
            <w:r>
              <w:t>На сходах граждан обсуждение вопросов пожарной безопасности населенных пунктов, выработка и проведение мероприятий для её укрепления.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040DD3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353BB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002559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A576D7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CCCFBA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A013B7" w14:paraId="2E5BB96A" w14:textId="77777777" w:rsidTr="00A013B7">
        <w:tc>
          <w:tcPr>
            <w:tcW w:w="959" w:type="dxa"/>
            <w:shd w:val="clear" w:color="auto" w:fill="auto"/>
            <w:vAlign w:val="center"/>
          </w:tcPr>
          <w:p w14:paraId="432ABEE6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EA4423" w14:textId="77777777" w:rsidR="004B53BF" w:rsidRPr="00A013B7" w:rsidRDefault="004B53BF" w:rsidP="00A013B7">
            <w:pPr>
              <w:spacing w:before="100" w:after="100" w:line="100" w:lineRule="atLeast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семей престарелых граждан, инвалидов, неблагополучных семей, где состояние отопительных приборов и проводки не соответствуют нормам пожарной безопасности. Информирование соответствующих организаций и учреждений о выявленных недостатках и осуществление контроля за их устранением.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44D09B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36E46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A5477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771553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79DE8E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A013B7" w14:paraId="3056B5AC" w14:textId="77777777" w:rsidTr="00A013B7">
        <w:tc>
          <w:tcPr>
            <w:tcW w:w="959" w:type="dxa"/>
            <w:shd w:val="clear" w:color="auto" w:fill="auto"/>
            <w:vAlign w:val="center"/>
          </w:tcPr>
          <w:p w14:paraId="0FE4EA75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0340E7" w14:textId="77777777" w:rsidR="004B53BF" w:rsidRDefault="004B53BF" w:rsidP="00A013B7">
            <w:pPr>
              <w:pStyle w:val="af"/>
              <w:snapToGrid w:val="0"/>
              <w:jc w:val="both"/>
            </w:pPr>
            <w:r>
              <w:t>Выпуск (распространение) памяток населению на противопожарную тематику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DDB2D1" w14:textId="77777777" w:rsidR="004B53BF" w:rsidRDefault="004B53BF" w:rsidP="00A013B7">
            <w:pPr>
              <w:pStyle w:val="af"/>
              <w:snapToGrid w:val="0"/>
            </w:pPr>
            <w: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1A7AE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2AC16A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4AB515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11BB99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A013B7" w14:paraId="0A69A45F" w14:textId="77777777" w:rsidTr="00A013B7">
        <w:tc>
          <w:tcPr>
            <w:tcW w:w="959" w:type="dxa"/>
            <w:shd w:val="clear" w:color="auto" w:fill="auto"/>
            <w:vAlign w:val="center"/>
          </w:tcPr>
          <w:p w14:paraId="09846034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6B60C4" w14:textId="77777777" w:rsidR="004B53BF" w:rsidRDefault="004B53BF" w:rsidP="00A013B7">
            <w:pPr>
              <w:pStyle w:val="af"/>
              <w:snapToGrid w:val="0"/>
              <w:jc w:val="both"/>
            </w:pPr>
            <w:r>
              <w:t xml:space="preserve">Приобретение и ремонт пожарных  гидрантов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6C09AE" w14:textId="77777777" w:rsidR="004B53BF" w:rsidRDefault="004B53BF" w:rsidP="00A013B7">
            <w:pPr>
              <w:pStyle w:val="af"/>
              <w:snapToGrid w:val="0"/>
            </w:pPr>
            <w:r>
              <w:t xml:space="preserve">Бюджет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C472E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389EC" w14:textId="77777777" w:rsidR="004B53BF" w:rsidRDefault="004B53BF" w:rsidP="00A013B7">
            <w:pPr>
              <w:pStyle w:val="af"/>
              <w:snapToGrid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CF173F" w14:textId="77777777" w:rsidR="004B53BF" w:rsidRDefault="004B53BF" w:rsidP="00A013B7">
            <w:pPr>
              <w:pStyle w:val="af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BBB709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A013B7" w14:paraId="3F39E10E" w14:textId="77777777" w:rsidTr="00A013B7">
        <w:tc>
          <w:tcPr>
            <w:tcW w:w="959" w:type="dxa"/>
            <w:shd w:val="clear" w:color="auto" w:fill="auto"/>
            <w:vAlign w:val="center"/>
          </w:tcPr>
          <w:p w14:paraId="11D38AA9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7B2712" w14:textId="77777777" w:rsidR="004B53BF" w:rsidRDefault="004B53BF" w:rsidP="00A013B7">
            <w:pPr>
              <w:pStyle w:val="af"/>
              <w:snapToGrid w:val="0"/>
              <w:jc w:val="both"/>
            </w:pPr>
            <w: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96C7CA" w14:textId="77777777" w:rsidR="004B53BF" w:rsidRDefault="004B53BF" w:rsidP="00A013B7">
            <w:pPr>
              <w:pStyle w:val="af"/>
              <w:snapToGrid w:val="0"/>
            </w:pPr>
            <w:r>
              <w:t xml:space="preserve">Бюджет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B59BD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40 000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2E7AD5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40 000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2B08AF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40 000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F8EA1B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A013B7" w14:paraId="4FB0859D" w14:textId="77777777" w:rsidTr="00A013B7">
        <w:tc>
          <w:tcPr>
            <w:tcW w:w="959" w:type="dxa"/>
            <w:shd w:val="clear" w:color="auto" w:fill="auto"/>
            <w:vAlign w:val="center"/>
          </w:tcPr>
          <w:p w14:paraId="2A7BA85C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F695D4" w14:textId="77777777" w:rsidR="004B53BF" w:rsidRPr="00A013B7" w:rsidRDefault="004B53BF" w:rsidP="00A013B7">
            <w:pPr>
              <w:spacing w:after="0" w:line="100" w:lineRule="atLeast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и ремонт систем оповещения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DEDFFF" w14:textId="77777777" w:rsidR="004B53BF" w:rsidRDefault="004B53BF" w:rsidP="00A013B7">
            <w:pPr>
              <w:pStyle w:val="af"/>
              <w:snapToGrid w:val="0"/>
            </w:pPr>
            <w:r>
              <w:t xml:space="preserve">Бюджет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42EC1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50 000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C251EB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50 000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D79DD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50 000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C8F6CB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A013B7" w14:paraId="0E273DA3" w14:textId="77777777" w:rsidTr="00A013B7">
        <w:tc>
          <w:tcPr>
            <w:tcW w:w="959" w:type="dxa"/>
            <w:shd w:val="clear" w:color="auto" w:fill="auto"/>
            <w:vAlign w:val="center"/>
          </w:tcPr>
          <w:p w14:paraId="4202B6E5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2F4761" w14:textId="77777777" w:rsidR="004B53BF" w:rsidRPr="00A013B7" w:rsidRDefault="004B53BF" w:rsidP="00A013B7">
            <w:pPr>
              <w:spacing w:before="29" w:after="10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B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принятых решениях по обеспечению  пожарной   безопасности  (опубликование (обнародование) муниципальных правовых актов)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D24C6D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AB290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1044D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7EA41D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6AB178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A013B7" w14:paraId="65255227" w14:textId="77777777" w:rsidTr="00A013B7">
        <w:tc>
          <w:tcPr>
            <w:tcW w:w="959" w:type="dxa"/>
            <w:shd w:val="clear" w:color="auto" w:fill="auto"/>
            <w:vAlign w:val="center"/>
          </w:tcPr>
          <w:p w14:paraId="12743F34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A96F15" w14:textId="77777777" w:rsidR="004B53BF" w:rsidRDefault="004B53BF" w:rsidP="00A013B7">
            <w:pPr>
              <w:pStyle w:val="af"/>
              <w:snapToGrid w:val="0"/>
              <w:jc w:val="both"/>
            </w:pPr>
            <w:r>
              <w:t xml:space="preserve">Проведение  мероприятий по зачистке населенного пункта от сухой растительности, мусора, сухостойных деревьев и кустарников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172D27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Без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C17AB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94E78C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392F7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A9F4E8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FC6752" w14:paraId="4F08B178" w14:textId="77777777" w:rsidTr="00A013B7">
        <w:tc>
          <w:tcPr>
            <w:tcW w:w="959" w:type="dxa"/>
            <w:shd w:val="clear" w:color="auto" w:fill="auto"/>
            <w:vAlign w:val="center"/>
          </w:tcPr>
          <w:p w14:paraId="63CD9555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E6BEAF" w14:textId="77777777" w:rsidR="004B53BF" w:rsidRDefault="004B53BF" w:rsidP="00A013B7">
            <w:pPr>
              <w:pStyle w:val="af"/>
              <w:snapToGrid w:val="0"/>
              <w:jc w:val="both"/>
            </w:pPr>
            <w:r>
              <w:t>Регулярная плановая проверка огнетушителей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2E337E" w14:textId="77777777" w:rsidR="004B53BF" w:rsidRDefault="004B53BF" w:rsidP="00A013B7">
            <w:pPr>
              <w:pStyle w:val="af"/>
              <w:snapToGrid w:val="0"/>
            </w:pPr>
            <w:r>
              <w:t xml:space="preserve">Бюджет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A1C2C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20 000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7B50D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20 000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099150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20 000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185884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FC6752" w14:paraId="75082772" w14:textId="77777777" w:rsidTr="00A013B7">
        <w:tc>
          <w:tcPr>
            <w:tcW w:w="959" w:type="dxa"/>
            <w:shd w:val="clear" w:color="auto" w:fill="auto"/>
            <w:vAlign w:val="center"/>
          </w:tcPr>
          <w:p w14:paraId="1B8D298E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7FE1B7" w14:textId="77777777" w:rsidR="004B53BF" w:rsidRPr="00A013B7" w:rsidRDefault="004B53BF" w:rsidP="00A013B7">
            <w:pPr>
              <w:pStyle w:val="af"/>
              <w:snapToGrid w:val="0"/>
              <w:jc w:val="both"/>
              <w:rPr>
                <w:bCs/>
              </w:rPr>
            </w:pPr>
            <w:r w:rsidRPr="00A013B7">
              <w:rPr>
                <w:bCs/>
              </w:rPr>
              <w:t>Профилактическое обслуживание существующих пожарных сигнализаций, регламентные работы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02D4A3" w14:textId="77777777" w:rsidR="004B53BF" w:rsidRDefault="004B53BF" w:rsidP="00A013B7">
            <w:pPr>
              <w:pStyle w:val="af"/>
              <w:snapToGrid w:val="0"/>
            </w:pPr>
            <w:r>
              <w:t xml:space="preserve">Бюджет </w:t>
            </w:r>
            <w:r w:rsidRPr="00A013B7">
              <w:rPr>
                <w:color w:val="000000"/>
              </w:rPr>
              <w:t xml:space="preserve">муниципального образования </w:t>
            </w:r>
            <w:r>
              <w:t>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46307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40 000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80073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40 000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B60DD2" w14:textId="77777777" w:rsidR="004B53BF" w:rsidRDefault="004B53BF" w:rsidP="00A013B7">
            <w:pPr>
              <w:pStyle w:val="af"/>
              <w:snapToGrid w:val="0"/>
              <w:jc w:val="center"/>
            </w:pPr>
            <w:r>
              <w:t>40  000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3D2D84" w14:textId="77777777" w:rsidR="004B53BF" w:rsidRDefault="004B53BF" w:rsidP="00A013B7">
            <w:pPr>
              <w:pStyle w:val="af"/>
              <w:snapToGrid w:val="0"/>
            </w:pPr>
            <w:r>
              <w:t xml:space="preserve">Администрация </w:t>
            </w:r>
            <w:r w:rsidRPr="00A013B7">
              <w:rPr>
                <w:color w:val="000000"/>
              </w:rPr>
              <w:t>муниципального образования</w:t>
            </w: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FC6752" w14:paraId="14EAE16B" w14:textId="77777777" w:rsidTr="00A013B7">
        <w:tc>
          <w:tcPr>
            <w:tcW w:w="959" w:type="dxa"/>
            <w:shd w:val="clear" w:color="auto" w:fill="auto"/>
            <w:vAlign w:val="center"/>
          </w:tcPr>
          <w:p w14:paraId="54DE426A" w14:textId="77777777" w:rsidR="004B53BF" w:rsidRPr="00A013B7" w:rsidRDefault="00A013B7" w:rsidP="00A013B7">
            <w:pPr>
              <w:pStyle w:val="af"/>
              <w:snapToGrid w:val="0"/>
              <w:jc w:val="right"/>
              <w:rPr>
                <w:bCs/>
                <w:sz w:val="22"/>
                <w:szCs w:val="22"/>
              </w:rPr>
            </w:pPr>
            <w:r w:rsidRPr="00A013B7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A6BC0A" w14:textId="77777777" w:rsidR="004B53BF" w:rsidRPr="00A013B7" w:rsidRDefault="004B53BF" w:rsidP="00A013B7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88BC2D" w14:textId="77777777" w:rsidR="004B53BF" w:rsidRPr="00A013B7" w:rsidRDefault="004B53BF" w:rsidP="00A013B7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A7DD99" w14:textId="77777777" w:rsidR="004B53BF" w:rsidRPr="00A013B7" w:rsidRDefault="004B53BF" w:rsidP="00A013B7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  <w:r w:rsidRPr="00A013B7">
              <w:rPr>
                <w:sz w:val="22"/>
                <w:szCs w:val="22"/>
              </w:rPr>
              <w:t>150  000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ECE27E" w14:textId="77777777" w:rsidR="004B53BF" w:rsidRPr="00A013B7" w:rsidRDefault="004B53BF" w:rsidP="00A013B7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  <w:r w:rsidRPr="00A013B7">
              <w:rPr>
                <w:sz w:val="22"/>
                <w:szCs w:val="22"/>
              </w:rPr>
              <w:t>150 000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B9C02E" w14:textId="77777777" w:rsidR="004B53BF" w:rsidRPr="00A013B7" w:rsidRDefault="004B53BF" w:rsidP="00A013B7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  <w:r w:rsidRPr="00A013B7">
              <w:rPr>
                <w:sz w:val="22"/>
                <w:szCs w:val="22"/>
              </w:rPr>
              <w:t>150 000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0E9EB1" w14:textId="77777777" w:rsidR="004B53BF" w:rsidRDefault="004B53BF" w:rsidP="00A013B7">
            <w:pPr>
              <w:pStyle w:val="af"/>
              <w:snapToGrid w:val="0"/>
              <w:jc w:val="center"/>
            </w:pPr>
          </w:p>
        </w:tc>
      </w:tr>
    </w:tbl>
    <w:p w14:paraId="11D675AE" w14:textId="77777777" w:rsidR="004B53BF" w:rsidRDefault="004B53BF" w:rsidP="004B5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D4357" w14:textId="77777777" w:rsidR="00422C14" w:rsidRDefault="00422C14" w:rsidP="0042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22C14" w:rsidSect="00A013B7">
          <w:pgSz w:w="16837" w:h="11905" w:orient="landscape"/>
          <w:pgMar w:top="709" w:right="567" w:bottom="1134" w:left="567" w:header="720" w:footer="720" w:gutter="0"/>
          <w:cols w:space="720"/>
          <w:docGrid w:linePitch="299" w:charSpace="36864"/>
        </w:sectPr>
      </w:pPr>
    </w:p>
    <w:p w14:paraId="59BD441C" w14:textId="77777777" w:rsidR="00BE6FC9" w:rsidRDefault="00BE6FC9">
      <w:pPr>
        <w:spacing w:before="29" w:after="10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4.Организация за управлением реализации  </w:t>
      </w:r>
      <w:bookmarkStart w:id="84" w:name="YANDEX_143"/>
      <w:bookmarkEnd w:id="8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Программы  и                                                       контроль за ходом ее выполнения</w:t>
      </w:r>
    </w:p>
    <w:p w14:paraId="4CEAC867" w14:textId="77777777" w:rsidR="00BE6FC9" w:rsidRDefault="00BE6FC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управления реализацией </w:t>
      </w:r>
      <w:bookmarkStart w:id="85" w:name="YANDEX_144"/>
      <w:bookmarkEnd w:id="85"/>
      <w:r>
        <w:rPr>
          <w:rFonts w:ascii="Times New Roman" w:eastAsia="Times New Roman" w:hAnsi="Times New Roman" w:cs="Times New Roman"/>
          <w:sz w:val="24"/>
          <w:szCs w:val="24"/>
        </w:rPr>
        <w:t> Программы  возлагается на Администрацию 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14:paraId="6616F646" w14:textId="77777777" w:rsidR="00BE6FC9" w:rsidRDefault="00BE6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Оценка эффективности социально-экономических и экологических                           последствий реализации </w:t>
      </w:r>
      <w:bookmarkStart w:id="86" w:name="YANDEX_147"/>
      <w:bookmarkEnd w:id="8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Программы</w:t>
      </w:r>
    </w:p>
    <w:p w14:paraId="19F2D9FC" w14:textId="77777777" w:rsidR="00BE6FC9" w:rsidRDefault="00BE6FC9">
      <w:pPr>
        <w:spacing w:before="29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14:paraId="14A16A5F" w14:textId="77777777" w:rsidR="00BE6FC9" w:rsidRDefault="00BE6FC9">
      <w:pPr>
        <w:spacing w:before="29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Проведение противопожарной пропаганды приведет к повышению уровня правосознания населения в области </w:t>
      </w:r>
      <w:bookmarkStart w:id="87" w:name="YANDEX_148"/>
      <w:bookmarkEnd w:id="87"/>
      <w:r>
        <w:rPr>
          <w:rFonts w:ascii="Times New Roman" w:eastAsia="Times New Roman" w:hAnsi="Times New Roman" w:cs="Times New Roman"/>
          <w:sz w:val="24"/>
          <w:szCs w:val="24"/>
        </w:rPr>
        <w:t xml:space="preserve"> пожарной  </w:t>
      </w:r>
      <w:bookmarkStart w:id="88" w:name="YANDEX_149"/>
      <w:bookmarkEnd w:id="88"/>
      <w:r>
        <w:rPr>
          <w:rFonts w:ascii="Times New Roman" w:eastAsia="Times New Roman" w:hAnsi="Times New Roman" w:cs="Times New Roman"/>
          <w:sz w:val="24"/>
          <w:szCs w:val="24"/>
        </w:rPr>
        <w:t> безопасности.</w:t>
      </w:r>
    </w:p>
    <w:p w14:paraId="0F7A7F7A" w14:textId="77777777" w:rsidR="00BE6FC9" w:rsidRDefault="00BE6FC9">
      <w:pPr>
        <w:spacing w:before="29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Программными мероприятиями могут быть предусмотрены и иные мероприятия.</w:t>
      </w:r>
    </w:p>
    <w:p w14:paraId="6979314D" w14:textId="77777777" w:rsidR="00BE6FC9" w:rsidRDefault="00BE6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E6FC9" w:rsidSect="00422C14">
      <w:pgSz w:w="11905" w:h="16837"/>
      <w:pgMar w:top="568" w:right="990" w:bottom="567" w:left="1134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E85"/>
    <w:rsid w:val="00026CCC"/>
    <w:rsid w:val="00040296"/>
    <w:rsid w:val="000467A0"/>
    <w:rsid w:val="00061B0A"/>
    <w:rsid w:val="000B4DE4"/>
    <w:rsid w:val="000B5421"/>
    <w:rsid w:val="000C68DD"/>
    <w:rsid w:val="000E0D2E"/>
    <w:rsid w:val="000F010B"/>
    <w:rsid w:val="00121C22"/>
    <w:rsid w:val="00124252"/>
    <w:rsid w:val="001415DC"/>
    <w:rsid w:val="00146311"/>
    <w:rsid w:val="00164C2C"/>
    <w:rsid w:val="001678DE"/>
    <w:rsid w:val="00167D3B"/>
    <w:rsid w:val="00170A2B"/>
    <w:rsid w:val="00172E9D"/>
    <w:rsid w:val="0017416A"/>
    <w:rsid w:val="00183944"/>
    <w:rsid w:val="001D440C"/>
    <w:rsid w:val="001E7F80"/>
    <w:rsid w:val="00207E85"/>
    <w:rsid w:val="00224D47"/>
    <w:rsid w:val="00225988"/>
    <w:rsid w:val="00225CBE"/>
    <w:rsid w:val="00236AEB"/>
    <w:rsid w:val="00246A7A"/>
    <w:rsid w:val="00264141"/>
    <w:rsid w:val="0026479F"/>
    <w:rsid w:val="00266789"/>
    <w:rsid w:val="00291DBC"/>
    <w:rsid w:val="00292F68"/>
    <w:rsid w:val="002A7B5B"/>
    <w:rsid w:val="002B16C5"/>
    <w:rsid w:val="002B71CC"/>
    <w:rsid w:val="002C0304"/>
    <w:rsid w:val="002C2DA3"/>
    <w:rsid w:val="002D4B9F"/>
    <w:rsid w:val="002E5302"/>
    <w:rsid w:val="002F7693"/>
    <w:rsid w:val="00305D5D"/>
    <w:rsid w:val="00322F0D"/>
    <w:rsid w:val="003236F2"/>
    <w:rsid w:val="00331D66"/>
    <w:rsid w:val="003409D9"/>
    <w:rsid w:val="003540CB"/>
    <w:rsid w:val="00385754"/>
    <w:rsid w:val="003861A9"/>
    <w:rsid w:val="003958CE"/>
    <w:rsid w:val="003B0737"/>
    <w:rsid w:val="003C0B45"/>
    <w:rsid w:val="003C7207"/>
    <w:rsid w:val="003E3E25"/>
    <w:rsid w:val="003F1763"/>
    <w:rsid w:val="003F262C"/>
    <w:rsid w:val="0040099E"/>
    <w:rsid w:val="004061CE"/>
    <w:rsid w:val="00411D82"/>
    <w:rsid w:val="00422C14"/>
    <w:rsid w:val="00432FB5"/>
    <w:rsid w:val="004339CE"/>
    <w:rsid w:val="00437568"/>
    <w:rsid w:val="00440728"/>
    <w:rsid w:val="004445D6"/>
    <w:rsid w:val="00460F1E"/>
    <w:rsid w:val="00466C5A"/>
    <w:rsid w:val="0047207C"/>
    <w:rsid w:val="0049277E"/>
    <w:rsid w:val="004A419F"/>
    <w:rsid w:val="004A4221"/>
    <w:rsid w:val="004B0CCD"/>
    <w:rsid w:val="004B1F53"/>
    <w:rsid w:val="004B53BF"/>
    <w:rsid w:val="004C1DB4"/>
    <w:rsid w:val="004C7D10"/>
    <w:rsid w:val="004E0C8E"/>
    <w:rsid w:val="004F4866"/>
    <w:rsid w:val="00515020"/>
    <w:rsid w:val="00515571"/>
    <w:rsid w:val="00523632"/>
    <w:rsid w:val="00542F3F"/>
    <w:rsid w:val="00556B54"/>
    <w:rsid w:val="005651EE"/>
    <w:rsid w:val="00571290"/>
    <w:rsid w:val="00572702"/>
    <w:rsid w:val="005862F8"/>
    <w:rsid w:val="005B06D7"/>
    <w:rsid w:val="005E6711"/>
    <w:rsid w:val="005F7E59"/>
    <w:rsid w:val="006336F2"/>
    <w:rsid w:val="006419CE"/>
    <w:rsid w:val="00651981"/>
    <w:rsid w:val="006570DF"/>
    <w:rsid w:val="00662988"/>
    <w:rsid w:val="00674362"/>
    <w:rsid w:val="00682E95"/>
    <w:rsid w:val="0069795C"/>
    <w:rsid w:val="006A6508"/>
    <w:rsid w:val="006C28D0"/>
    <w:rsid w:val="006C4A55"/>
    <w:rsid w:val="006E1439"/>
    <w:rsid w:val="006E476A"/>
    <w:rsid w:val="006E754A"/>
    <w:rsid w:val="006F0F3C"/>
    <w:rsid w:val="007009DC"/>
    <w:rsid w:val="0071276A"/>
    <w:rsid w:val="00715CB4"/>
    <w:rsid w:val="007407BC"/>
    <w:rsid w:val="0074136E"/>
    <w:rsid w:val="00751A6F"/>
    <w:rsid w:val="0078133F"/>
    <w:rsid w:val="00786796"/>
    <w:rsid w:val="007B1F93"/>
    <w:rsid w:val="007B2E02"/>
    <w:rsid w:val="007C1138"/>
    <w:rsid w:val="007C510E"/>
    <w:rsid w:val="007C7636"/>
    <w:rsid w:val="007D44B9"/>
    <w:rsid w:val="007F4716"/>
    <w:rsid w:val="00803C15"/>
    <w:rsid w:val="00804338"/>
    <w:rsid w:val="008172F8"/>
    <w:rsid w:val="00822074"/>
    <w:rsid w:val="008477EE"/>
    <w:rsid w:val="00847B33"/>
    <w:rsid w:val="0085163E"/>
    <w:rsid w:val="0087303A"/>
    <w:rsid w:val="00882C89"/>
    <w:rsid w:val="00884A20"/>
    <w:rsid w:val="008961E7"/>
    <w:rsid w:val="008B088B"/>
    <w:rsid w:val="008B63BC"/>
    <w:rsid w:val="008C5723"/>
    <w:rsid w:val="008E3172"/>
    <w:rsid w:val="008F24D6"/>
    <w:rsid w:val="009110E1"/>
    <w:rsid w:val="00915047"/>
    <w:rsid w:val="00926226"/>
    <w:rsid w:val="009324D9"/>
    <w:rsid w:val="00945F47"/>
    <w:rsid w:val="00951E88"/>
    <w:rsid w:val="00964C69"/>
    <w:rsid w:val="00967A99"/>
    <w:rsid w:val="009A2D93"/>
    <w:rsid w:val="009B3FFD"/>
    <w:rsid w:val="009B5A60"/>
    <w:rsid w:val="009E1A82"/>
    <w:rsid w:val="009E6340"/>
    <w:rsid w:val="00A013B7"/>
    <w:rsid w:val="00A01AAB"/>
    <w:rsid w:val="00A1212C"/>
    <w:rsid w:val="00A203E8"/>
    <w:rsid w:val="00A21113"/>
    <w:rsid w:val="00A425EC"/>
    <w:rsid w:val="00A44964"/>
    <w:rsid w:val="00A46180"/>
    <w:rsid w:val="00A54154"/>
    <w:rsid w:val="00A62B97"/>
    <w:rsid w:val="00A64B2F"/>
    <w:rsid w:val="00A71359"/>
    <w:rsid w:val="00AD2102"/>
    <w:rsid w:val="00AE1D95"/>
    <w:rsid w:val="00AE441C"/>
    <w:rsid w:val="00AE5307"/>
    <w:rsid w:val="00AF24C2"/>
    <w:rsid w:val="00AF337C"/>
    <w:rsid w:val="00AF5116"/>
    <w:rsid w:val="00B03568"/>
    <w:rsid w:val="00B233E9"/>
    <w:rsid w:val="00B3146F"/>
    <w:rsid w:val="00B47E14"/>
    <w:rsid w:val="00B91958"/>
    <w:rsid w:val="00B93748"/>
    <w:rsid w:val="00BB6159"/>
    <w:rsid w:val="00BC2AB4"/>
    <w:rsid w:val="00BD3038"/>
    <w:rsid w:val="00BD40EF"/>
    <w:rsid w:val="00BD75A0"/>
    <w:rsid w:val="00BE089B"/>
    <w:rsid w:val="00BE6FC9"/>
    <w:rsid w:val="00BF0049"/>
    <w:rsid w:val="00C066EA"/>
    <w:rsid w:val="00C26D2B"/>
    <w:rsid w:val="00C30FCB"/>
    <w:rsid w:val="00C52AD4"/>
    <w:rsid w:val="00C867BA"/>
    <w:rsid w:val="00C90ABA"/>
    <w:rsid w:val="00C923E5"/>
    <w:rsid w:val="00CA7D51"/>
    <w:rsid w:val="00CE1055"/>
    <w:rsid w:val="00CE3A4B"/>
    <w:rsid w:val="00CE639B"/>
    <w:rsid w:val="00CF1FF9"/>
    <w:rsid w:val="00D0110E"/>
    <w:rsid w:val="00D0698F"/>
    <w:rsid w:val="00D15A47"/>
    <w:rsid w:val="00D15F31"/>
    <w:rsid w:val="00D23C3D"/>
    <w:rsid w:val="00D2414C"/>
    <w:rsid w:val="00D34D03"/>
    <w:rsid w:val="00D45ECA"/>
    <w:rsid w:val="00D510A1"/>
    <w:rsid w:val="00D513D2"/>
    <w:rsid w:val="00D524E3"/>
    <w:rsid w:val="00D64789"/>
    <w:rsid w:val="00D72B7A"/>
    <w:rsid w:val="00D82682"/>
    <w:rsid w:val="00D91CE4"/>
    <w:rsid w:val="00D978CA"/>
    <w:rsid w:val="00DA057E"/>
    <w:rsid w:val="00DA7E60"/>
    <w:rsid w:val="00DB3F6F"/>
    <w:rsid w:val="00DC2777"/>
    <w:rsid w:val="00DD1193"/>
    <w:rsid w:val="00DD4537"/>
    <w:rsid w:val="00DD45A3"/>
    <w:rsid w:val="00DD57FC"/>
    <w:rsid w:val="00DF488B"/>
    <w:rsid w:val="00E0258A"/>
    <w:rsid w:val="00E107B5"/>
    <w:rsid w:val="00E201D6"/>
    <w:rsid w:val="00E23178"/>
    <w:rsid w:val="00E35228"/>
    <w:rsid w:val="00E43791"/>
    <w:rsid w:val="00E43E78"/>
    <w:rsid w:val="00E44659"/>
    <w:rsid w:val="00E742A1"/>
    <w:rsid w:val="00E765A4"/>
    <w:rsid w:val="00E845F2"/>
    <w:rsid w:val="00E86530"/>
    <w:rsid w:val="00E87098"/>
    <w:rsid w:val="00E91C7F"/>
    <w:rsid w:val="00EA1607"/>
    <w:rsid w:val="00EB48B2"/>
    <w:rsid w:val="00EC5E98"/>
    <w:rsid w:val="00EC60CC"/>
    <w:rsid w:val="00EF0D76"/>
    <w:rsid w:val="00F320A5"/>
    <w:rsid w:val="00F416F4"/>
    <w:rsid w:val="00F46F08"/>
    <w:rsid w:val="00F76CBA"/>
    <w:rsid w:val="00F80A18"/>
    <w:rsid w:val="00F96A74"/>
    <w:rsid w:val="00F97FF6"/>
    <w:rsid w:val="00FB0E63"/>
    <w:rsid w:val="00FC1386"/>
    <w:rsid w:val="00FC6752"/>
    <w:rsid w:val="00FE1684"/>
    <w:rsid w:val="00FE2142"/>
    <w:rsid w:val="00FF34A9"/>
    <w:rsid w:val="00FF635A"/>
    <w:rsid w:val="4AE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DCE8209"/>
  <w15:chartTrackingRefBased/>
  <w15:docId w15:val="{2A03F0FD-1825-44A9-9B5A-A24351AC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3">
    <w:name w:val="Hyperlink"/>
    <w:rPr>
      <w:color w:val="0000FF"/>
      <w:u w:val="single"/>
      <w:lang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semiHidden/>
    <w:rPr>
      <w:rFonts w:ascii="Tahoma" w:hAnsi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styleId="a8">
    <w:name w:val="Body Text"/>
    <w:basedOn w:val="a"/>
    <w:pPr>
      <w:spacing w:after="120"/>
    </w:pPr>
  </w:style>
  <w:style w:type="paragraph" w:styleId="a9">
    <w:name w:val="Название"/>
    <w:basedOn w:val="aa"/>
    <w:next w:val="ab"/>
    <w:qFormat/>
  </w:style>
  <w:style w:type="paragraph" w:styleId="aa">
    <w:name w:val="Title"/>
    <w:basedOn w:val="a"/>
    <w:next w:val="a8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b">
    <w:name w:val="Subtitle"/>
    <w:basedOn w:val="aa"/>
    <w:next w:val="a8"/>
    <w:qFormat/>
    <w:pPr>
      <w:jc w:val="center"/>
    </w:pPr>
    <w:rPr>
      <w:i/>
      <w:iCs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styleId="ae">
    <w:name w:val="List"/>
    <w:basedOn w:val="a8"/>
  </w:style>
  <w:style w:type="paragraph" w:styleId="af">
    <w:name w:val="Обычный (веб)"/>
    <w:basedOn w:val="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f0">
    <w:name w:val="Table Grid"/>
    <w:basedOn w:val="a1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">
    <w:name w:val="Default Paragraph Font"/>
  </w:style>
  <w:style w:type="character" w:customStyle="1" w:styleId="highlight">
    <w:name w:val="highlight"/>
  </w:style>
  <w:style w:type="character" w:customStyle="1" w:styleId="af1">
    <w:name w:val="Символ нумерации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estern">
    <w:name w:val="western"/>
    <w:pPr>
      <w:widowControl w:val="0"/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NormalWeb">
    <w:name w:val="Normal (Web)"/>
    <w:pPr>
      <w:widowControl w:val="0"/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styleId="af3">
    <w:name w:val="TOC Heading"/>
    <w:basedOn w:val="1"/>
    <w:next w:val="a"/>
    <w:uiPriority w:val="39"/>
    <w:qFormat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Кировский поселок</Company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Алексей</dc:creator>
  <cp:keywords/>
  <cp:lastModifiedBy>Pai Pinky</cp:lastModifiedBy>
  <cp:revision>2</cp:revision>
  <cp:lastPrinted>2025-03-28T11:41:00Z</cp:lastPrinted>
  <dcterms:created xsi:type="dcterms:W3CDTF">2026-01-30T05:59:00Z</dcterms:created>
  <dcterms:modified xsi:type="dcterms:W3CDTF">2026-01-30T05:59:00Z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56B222998DD54F669812804768FE9E8F_12</vt:lpwstr>
  </property>
</Properties>
</file>