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7B" w:rsidRPr="00FD5880" w:rsidRDefault="00FB517B" w:rsidP="00FB51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sub_1000"/>
      <w:r w:rsidRPr="00FD5880">
        <w:rPr>
          <w:rFonts w:ascii="Times New Roman" w:hAnsi="Times New Roman"/>
          <w:b/>
          <w:sz w:val="24"/>
          <w:szCs w:val="24"/>
        </w:rPr>
        <w:t>СОВЕТ МУНИЦИПАЛЬНОГО ОБРАЗОВАНИЯ</w:t>
      </w:r>
    </w:p>
    <w:p w:rsidR="00FB517B" w:rsidRPr="00FD5880" w:rsidRDefault="006779AC" w:rsidP="00FB51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880">
        <w:rPr>
          <w:rFonts w:ascii="Times New Roman" w:hAnsi="Times New Roman"/>
          <w:b/>
          <w:sz w:val="24"/>
          <w:szCs w:val="24"/>
        </w:rPr>
        <w:t>«Сельское поселение Образцово-</w:t>
      </w:r>
      <w:proofErr w:type="spellStart"/>
      <w:r w:rsidRPr="00FD5880">
        <w:rPr>
          <w:rFonts w:ascii="Times New Roman" w:hAnsi="Times New Roman"/>
          <w:b/>
          <w:sz w:val="24"/>
          <w:szCs w:val="24"/>
        </w:rPr>
        <w:t>Травинский</w:t>
      </w:r>
      <w:proofErr w:type="spellEnd"/>
      <w:r w:rsidRPr="00FD5880">
        <w:rPr>
          <w:rFonts w:ascii="Times New Roman" w:hAnsi="Times New Roman"/>
          <w:b/>
          <w:sz w:val="24"/>
          <w:szCs w:val="24"/>
        </w:rPr>
        <w:t xml:space="preserve"> сельсовет</w:t>
      </w:r>
    </w:p>
    <w:p w:rsidR="00FB517B" w:rsidRPr="00FD5880" w:rsidRDefault="006779AC" w:rsidP="00FB51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D5880">
        <w:rPr>
          <w:rFonts w:ascii="Times New Roman" w:hAnsi="Times New Roman"/>
          <w:b/>
          <w:sz w:val="24"/>
          <w:szCs w:val="24"/>
        </w:rPr>
        <w:t>Камызякского</w:t>
      </w:r>
      <w:proofErr w:type="spellEnd"/>
      <w:r w:rsidRPr="00FD5880">
        <w:rPr>
          <w:rFonts w:ascii="Times New Roman" w:hAnsi="Times New Roman"/>
          <w:b/>
          <w:sz w:val="24"/>
          <w:szCs w:val="24"/>
        </w:rPr>
        <w:t xml:space="preserve"> муниципального района Астраханской области»</w:t>
      </w:r>
    </w:p>
    <w:p w:rsidR="006779AC" w:rsidRPr="00FD5880" w:rsidRDefault="006779AC" w:rsidP="00FB51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880">
        <w:rPr>
          <w:rFonts w:ascii="Times New Roman" w:hAnsi="Times New Roman"/>
          <w:b/>
          <w:sz w:val="24"/>
          <w:szCs w:val="24"/>
        </w:rPr>
        <w:t>Второго созыва</w:t>
      </w:r>
    </w:p>
    <w:p w:rsidR="00FB517B" w:rsidRPr="00FD5880" w:rsidRDefault="00FB517B" w:rsidP="00FB517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517B" w:rsidRPr="00FD5880" w:rsidRDefault="00FB517B" w:rsidP="00FB517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D5880">
        <w:rPr>
          <w:rFonts w:ascii="Times New Roman" w:hAnsi="Times New Roman"/>
          <w:sz w:val="24"/>
          <w:szCs w:val="24"/>
        </w:rPr>
        <w:t>РЕШЕНИ</w:t>
      </w:r>
      <w:r w:rsidR="00CF18E4" w:rsidRPr="00FD5880">
        <w:rPr>
          <w:rFonts w:ascii="Times New Roman" w:hAnsi="Times New Roman"/>
          <w:sz w:val="24"/>
          <w:szCs w:val="24"/>
        </w:rPr>
        <w:t>Е</w:t>
      </w:r>
      <w:r w:rsidRPr="00FD5880">
        <w:rPr>
          <w:rFonts w:ascii="Times New Roman" w:hAnsi="Times New Roman"/>
          <w:sz w:val="24"/>
          <w:szCs w:val="24"/>
        </w:rPr>
        <w:t xml:space="preserve"> </w:t>
      </w:r>
    </w:p>
    <w:p w:rsidR="00FB517B" w:rsidRPr="00FD5880" w:rsidRDefault="00CF18E4" w:rsidP="00FB517B">
      <w:pPr>
        <w:spacing w:line="240" w:lineRule="auto"/>
        <w:rPr>
          <w:rFonts w:ascii="Times New Roman" w:hAnsi="Times New Roman"/>
          <w:sz w:val="24"/>
          <w:szCs w:val="24"/>
        </w:rPr>
      </w:pPr>
      <w:r w:rsidRPr="00FD5880">
        <w:rPr>
          <w:rFonts w:ascii="Times New Roman" w:hAnsi="Times New Roman"/>
          <w:sz w:val="24"/>
          <w:szCs w:val="24"/>
        </w:rPr>
        <w:t>15.11.</w:t>
      </w:r>
      <w:r w:rsidR="006779AC" w:rsidRPr="00FD5880">
        <w:rPr>
          <w:rFonts w:ascii="Times New Roman" w:hAnsi="Times New Roman"/>
          <w:sz w:val="24"/>
          <w:szCs w:val="24"/>
        </w:rPr>
        <w:t>2024</w:t>
      </w:r>
      <w:r w:rsidR="00E65EA3" w:rsidRPr="00FD5880">
        <w:rPr>
          <w:rFonts w:ascii="Times New Roman" w:hAnsi="Times New Roman"/>
          <w:sz w:val="24"/>
          <w:szCs w:val="24"/>
        </w:rPr>
        <w:t xml:space="preserve"> г</w:t>
      </w:r>
      <w:r w:rsidR="00FB517B" w:rsidRPr="00FD5880">
        <w:rPr>
          <w:rFonts w:ascii="Times New Roman" w:hAnsi="Times New Roman"/>
          <w:sz w:val="24"/>
          <w:szCs w:val="24"/>
        </w:rPr>
        <w:tab/>
      </w:r>
      <w:r w:rsidR="00FB517B" w:rsidRPr="00FD5880">
        <w:rPr>
          <w:rFonts w:ascii="Times New Roman" w:hAnsi="Times New Roman"/>
          <w:sz w:val="24"/>
          <w:szCs w:val="24"/>
        </w:rPr>
        <w:tab/>
      </w:r>
      <w:r w:rsidR="00FB517B" w:rsidRPr="00FD5880">
        <w:rPr>
          <w:rFonts w:ascii="Times New Roman" w:hAnsi="Times New Roman"/>
          <w:sz w:val="24"/>
          <w:szCs w:val="24"/>
        </w:rPr>
        <w:tab/>
      </w:r>
      <w:r w:rsidR="00FB517B" w:rsidRPr="00FD5880">
        <w:rPr>
          <w:rFonts w:ascii="Times New Roman" w:hAnsi="Times New Roman"/>
          <w:sz w:val="24"/>
          <w:szCs w:val="24"/>
        </w:rPr>
        <w:tab/>
      </w:r>
      <w:r w:rsidR="00FB517B" w:rsidRPr="00FD5880">
        <w:rPr>
          <w:rFonts w:ascii="Times New Roman" w:hAnsi="Times New Roman"/>
          <w:sz w:val="24"/>
          <w:szCs w:val="24"/>
        </w:rPr>
        <w:tab/>
      </w:r>
      <w:r w:rsidR="00FB517B" w:rsidRPr="00FD5880">
        <w:rPr>
          <w:rFonts w:ascii="Times New Roman" w:hAnsi="Times New Roman"/>
          <w:sz w:val="24"/>
          <w:szCs w:val="24"/>
        </w:rPr>
        <w:tab/>
      </w:r>
      <w:r w:rsidR="00FB517B" w:rsidRPr="00FD5880">
        <w:rPr>
          <w:rFonts w:ascii="Times New Roman" w:hAnsi="Times New Roman"/>
          <w:sz w:val="24"/>
          <w:szCs w:val="24"/>
        </w:rPr>
        <w:tab/>
      </w:r>
      <w:r w:rsidR="00FB517B" w:rsidRPr="00FD5880">
        <w:rPr>
          <w:rFonts w:ascii="Times New Roman" w:hAnsi="Times New Roman"/>
          <w:sz w:val="24"/>
          <w:szCs w:val="24"/>
        </w:rPr>
        <w:tab/>
      </w:r>
      <w:r w:rsidR="00FB517B" w:rsidRPr="00FD5880">
        <w:rPr>
          <w:rFonts w:ascii="Times New Roman" w:hAnsi="Times New Roman"/>
          <w:sz w:val="24"/>
          <w:szCs w:val="24"/>
        </w:rPr>
        <w:tab/>
      </w:r>
      <w:r w:rsidR="0017761B" w:rsidRPr="00FD5880">
        <w:rPr>
          <w:rFonts w:ascii="Times New Roman" w:hAnsi="Times New Roman"/>
          <w:sz w:val="24"/>
          <w:szCs w:val="24"/>
        </w:rPr>
        <w:tab/>
      </w:r>
      <w:r w:rsidR="00FB517B" w:rsidRPr="00FD5880">
        <w:rPr>
          <w:rFonts w:ascii="Times New Roman" w:hAnsi="Times New Roman"/>
          <w:sz w:val="24"/>
          <w:szCs w:val="24"/>
        </w:rPr>
        <w:t>№</w:t>
      </w:r>
      <w:r w:rsidRPr="00FD5880">
        <w:rPr>
          <w:rFonts w:ascii="Times New Roman" w:hAnsi="Times New Roman"/>
          <w:sz w:val="24"/>
          <w:szCs w:val="24"/>
        </w:rPr>
        <w:t>23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FB517B" w:rsidRPr="00FD5880" w:rsidTr="00287EF9">
        <w:tc>
          <w:tcPr>
            <w:tcW w:w="5778" w:type="dxa"/>
            <w:shd w:val="clear" w:color="auto" w:fill="auto"/>
          </w:tcPr>
          <w:p w:rsidR="00287EF9" w:rsidRPr="00FD5880" w:rsidRDefault="00287EF9" w:rsidP="00CF18E4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880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налоге на имущество физических лиц на территории муниципального образования </w:t>
            </w:r>
            <w:r w:rsidR="005F05F8" w:rsidRPr="00FD5880">
              <w:rPr>
                <w:rFonts w:ascii="Times New Roman" w:hAnsi="Times New Roman"/>
                <w:sz w:val="24"/>
                <w:szCs w:val="24"/>
              </w:rPr>
              <w:t>«</w:t>
            </w:r>
            <w:r w:rsidRPr="00FD5880">
              <w:rPr>
                <w:rFonts w:ascii="Times New Roman" w:hAnsi="Times New Roman"/>
                <w:sz w:val="24"/>
                <w:szCs w:val="24"/>
              </w:rPr>
              <w:t>Сельское поселение Образцово-</w:t>
            </w:r>
            <w:proofErr w:type="spellStart"/>
            <w:r w:rsidRPr="00FD5880">
              <w:rPr>
                <w:rFonts w:ascii="Times New Roman" w:hAnsi="Times New Roman"/>
                <w:sz w:val="24"/>
                <w:szCs w:val="24"/>
              </w:rPr>
              <w:t>Травинский</w:t>
            </w:r>
            <w:proofErr w:type="spellEnd"/>
            <w:r w:rsidRPr="00FD5880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proofErr w:type="spellStart"/>
            <w:r w:rsidRPr="00FD5880">
              <w:rPr>
                <w:rFonts w:ascii="Times New Roman" w:hAnsi="Times New Roman"/>
                <w:sz w:val="24"/>
                <w:szCs w:val="24"/>
              </w:rPr>
              <w:t>Камызякского</w:t>
            </w:r>
            <w:proofErr w:type="spellEnd"/>
            <w:r w:rsidRPr="00FD588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Астраханской области»</w:t>
            </w:r>
          </w:p>
          <w:p w:rsidR="00FB517B" w:rsidRPr="00FD5880" w:rsidRDefault="00FB517B" w:rsidP="00677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17B" w:rsidRPr="00FD5880" w:rsidRDefault="00FB517B" w:rsidP="00FB51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17B" w:rsidRPr="00FD5880" w:rsidRDefault="00FB517B" w:rsidP="00FB517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D5880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Pr="00FD5880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Налоговым кодексом</w:t>
        </w:r>
      </w:hyperlink>
      <w:r w:rsidRPr="00FD5880">
        <w:rPr>
          <w:rFonts w:ascii="Times New Roman" w:hAnsi="Times New Roman"/>
          <w:sz w:val="24"/>
          <w:szCs w:val="24"/>
        </w:rPr>
        <w:t xml:space="preserve"> Российской Федерации, Уставом муниципального образования «</w:t>
      </w:r>
      <w:r w:rsidR="005F05F8" w:rsidRPr="00FD5880">
        <w:rPr>
          <w:rFonts w:ascii="Times New Roman" w:hAnsi="Times New Roman"/>
          <w:sz w:val="24"/>
          <w:szCs w:val="24"/>
        </w:rPr>
        <w:t>Сельское поселение Образцово-</w:t>
      </w:r>
      <w:proofErr w:type="spellStart"/>
      <w:r w:rsidR="005F05F8" w:rsidRPr="00FD5880">
        <w:rPr>
          <w:rFonts w:ascii="Times New Roman" w:hAnsi="Times New Roman"/>
          <w:sz w:val="24"/>
          <w:szCs w:val="24"/>
        </w:rPr>
        <w:t>Травинский</w:t>
      </w:r>
      <w:proofErr w:type="spellEnd"/>
      <w:r w:rsidR="005F05F8" w:rsidRPr="00FD5880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5F05F8" w:rsidRPr="00FD5880">
        <w:rPr>
          <w:rFonts w:ascii="Times New Roman" w:hAnsi="Times New Roman"/>
          <w:sz w:val="24"/>
          <w:szCs w:val="24"/>
        </w:rPr>
        <w:t>Камызякского</w:t>
      </w:r>
      <w:proofErr w:type="spellEnd"/>
      <w:r w:rsidR="005F05F8" w:rsidRPr="00FD5880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</w:t>
      </w:r>
      <w:r w:rsidRPr="00FD5880">
        <w:rPr>
          <w:rFonts w:ascii="Times New Roman" w:hAnsi="Times New Roman"/>
          <w:sz w:val="24"/>
          <w:szCs w:val="24"/>
        </w:rPr>
        <w:t>»</w:t>
      </w:r>
      <w:r w:rsidR="005F05F8" w:rsidRPr="00FD5880">
        <w:rPr>
          <w:rFonts w:ascii="Times New Roman" w:hAnsi="Times New Roman"/>
          <w:sz w:val="24"/>
          <w:szCs w:val="24"/>
        </w:rPr>
        <w:t>,</w:t>
      </w:r>
      <w:r w:rsidRPr="00FD5880">
        <w:rPr>
          <w:rFonts w:ascii="Times New Roman" w:hAnsi="Times New Roman"/>
          <w:sz w:val="24"/>
          <w:szCs w:val="24"/>
        </w:rPr>
        <w:t xml:space="preserve"> Совет </w:t>
      </w:r>
      <w:r w:rsidR="005F05F8" w:rsidRPr="00FD5880">
        <w:rPr>
          <w:rFonts w:ascii="Times New Roman" w:hAnsi="Times New Roman"/>
          <w:sz w:val="24"/>
          <w:szCs w:val="24"/>
        </w:rPr>
        <w:t>муниципального образования «Сельское поселение Образцово-</w:t>
      </w:r>
      <w:proofErr w:type="spellStart"/>
      <w:r w:rsidR="005F05F8" w:rsidRPr="00FD5880">
        <w:rPr>
          <w:rFonts w:ascii="Times New Roman" w:hAnsi="Times New Roman"/>
          <w:sz w:val="24"/>
          <w:szCs w:val="24"/>
        </w:rPr>
        <w:t>Травинский</w:t>
      </w:r>
      <w:proofErr w:type="spellEnd"/>
      <w:r w:rsidR="005F05F8" w:rsidRPr="00FD5880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5F05F8" w:rsidRPr="00FD5880">
        <w:rPr>
          <w:rFonts w:ascii="Times New Roman" w:hAnsi="Times New Roman"/>
          <w:sz w:val="24"/>
          <w:szCs w:val="24"/>
        </w:rPr>
        <w:t>Камызякского</w:t>
      </w:r>
      <w:proofErr w:type="spellEnd"/>
      <w:r w:rsidR="005F05F8" w:rsidRPr="00FD5880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области»</w:t>
      </w:r>
    </w:p>
    <w:p w:rsidR="005F05F8" w:rsidRPr="00FD5880" w:rsidRDefault="005F05F8" w:rsidP="00FB517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FB517B" w:rsidRPr="00FD5880" w:rsidRDefault="00FB517B" w:rsidP="00FB517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D5880">
        <w:rPr>
          <w:rFonts w:ascii="Times New Roman" w:hAnsi="Times New Roman"/>
          <w:sz w:val="24"/>
          <w:szCs w:val="24"/>
        </w:rPr>
        <w:t>РЕШИЛ:</w:t>
      </w:r>
    </w:p>
    <w:p w:rsidR="00FB517B" w:rsidRPr="00FD5880" w:rsidRDefault="00FB517B" w:rsidP="00FB517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287EF9" w:rsidRPr="00FD5880" w:rsidRDefault="00287EF9" w:rsidP="00287EF9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bookmarkStart w:id="1" w:name="sub_1"/>
      <w:r w:rsidRPr="00FD5880">
        <w:rPr>
          <w:rFonts w:ascii="Times New Roman" w:hAnsi="Times New Roman"/>
          <w:sz w:val="24"/>
          <w:szCs w:val="24"/>
        </w:rPr>
        <w:t>Утвердить положение о налоге на имущество физических лиц на территории муниципального образования «Сельское поселение Образцово-</w:t>
      </w:r>
      <w:proofErr w:type="spellStart"/>
      <w:r w:rsidRPr="00FD5880">
        <w:rPr>
          <w:rFonts w:ascii="Times New Roman" w:hAnsi="Times New Roman"/>
          <w:sz w:val="24"/>
          <w:szCs w:val="24"/>
        </w:rPr>
        <w:t>Травинский</w:t>
      </w:r>
      <w:proofErr w:type="spellEnd"/>
      <w:r w:rsidRPr="00FD5880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FD5880">
        <w:rPr>
          <w:rFonts w:ascii="Times New Roman" w:hAnsi="Times New Roman"/>
          <w:sz w:val="24"/>
          <w:szCs w:val="24"/>
        </w:rPr>
        <w:t>Камызякского</w:t>
      </w:r>
      <w:proofErr w:type="spellEnd"/>
      <w:r w:rsidRPr="00FD5880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области»</w:t>
      </w:r>
      <w:r w:rsidR="005F05F8" w:rsidRPr="00FD5880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5F05F8" w:rsidRPr="00FD5880" w:rsidRDefault="005F05F8" w:rsidP="005F05F8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D5880">
        <w:rPr>
          <w:rFonts w:ascii="Times New Roman" w:hAnsi="Times New Roman"/>
          <w:sz w:val="24"/>
          <w:szCs w:val="24"/>
        </w:rPr>
        <w:t>Считать утратившим силу с момента вступления в силу настоящего решения:</w:t>
      </w:r>
    </w:p>
    <w:p w:rsidR="005F05F8" w:rsidRPr="00FD5880" w:rsidRDefault="005F05F8" w:rsidP="005F0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880">
        <w:rPr>
          <w:rFonts w:ascii="Times New Roman" w:hAnsi="Times New Roman"/>
          <w:sz w:val="24"/>
          <w:szCs w:val="24"/>
        </w:rPr>
        <w:t xml:space="preserve">- </w:t>
      </w:r>
      <w:r w:rsidR="00287EF9" w:rsidRPr="00FD5880">
        <w:rPr>
          <w:rFonts w:ascii="Times New Roman" w:hAnsi="Times New Roman"/>
          <w:sz w:val="24"/>
          <w:szCs w:val="24"/>
        </w:rPr>
        <w:t>Решение Совета №</w:t>
      </w:r>
      <w:r w:rsidRPr="00FD5880">
        <w:rPr>
          <w:rFonts w:ascii="Times New Roman" w:hAnsi="Times New Roman"/>
          <w:sz w:val="24"/>
          <w:szCs w:val="24"/>
        </w:rPr>
        <w:t>23</w:t>
      </w:r>
      <w:r w:rsidR="00287EF9" w:rsidRPr="00FD5880">
        <w:rPr>
          <w:rFonts w:ascii="Times New Roman" w:hAnsi="Times New Roman"/>
          <w:sz w:val="24"/>
          <w:szCs w:val="24"/>
        </w:rPr>
        <w:t xml:space="preserve"> от </w:t>
      </w:r>
      <w:r w:rsidRPr="00FD5880">
        <w:rPr>
          <w:rFonts w:ascii="Times New Roman" w:hAnsi="Times New Roman"/>
          <w:sz w:val="24"/>
          <w:szCs w:val="24"/>
        </w:rPr>
        <w:t>14.11.2019</w:t>
      </w:r>
      <w:r w:rsidR="00287EF9" w:rsidRPr="00FD5880">
        <w:rPr>
          <w:rFonts w:ascii="Times New Roman" w:hAnsi="Times New Roman"/>
          <w:sz w:val="24"/>
          <w:szCs w:val="24"/>
        </w:rPr>
        <w:t xml:space="preserve"> г «О</w:t>
      </w:r>
      <w:r w:rsidRPr="00FD5880">
        <w:rPr>
          <w:rFonts w:ascii="Times New Roman" w:hAnsi="Times New Roman"/>
          <w:sz w:val="24"/>
          <w:szCs w:val="24"/>
        </w:rPr>
        <w:t xml:space="preserve">б утверждении положения о </w:t>
      </w:r>
      <w:r w:rsidR="00287EF9" w:rsidRPr="00FD5880">
        <w:rPr>
          <w:rFonts w:ascii="Times New Roman" w:hAnsi="Times New Roman"/>
          <w:sz w:val="24"/>
          <w:szCs w:val="24"/>
        </w:rPr>
        <w:t>налоге на имущество физических лиц на территории муниципального образования «Образцово-</w:t>
      </w:r>
      <w:proofErr w:type="spellStart"/>
      <w:r w:rsidR="00287EF9" w:rsidRPr="00FD5880">
        <w:rPr>
          <w:rFonts w:ascii="Times New Roman" w:hAnsi="Times New Roman"/>
          <w:sz w:val="24"/>
          <w:szCs w:val="24"/>
        </w:rPr>
        <w:t>Травинский</w:t>
      </w:r>
      <w:proofErr w:type="spellEnd"/>
      <w:r w:rsidR="00287EF9" w:rsidRPr="00FD5880">
        <w:rPr>
          <w:rFonts w:ascii="Times New Roman" w:hAnsi="Times New Roman"/>
          <w:sz w:val="24"/>
          <w:szCs w:val="24"/>
        </w:rPr>
        <w:t xml:space="preserve"> сельсовет»</w:t>
      </w:r>
    </w:p>
    <w:p w:rsidR="005F05F8" w:rsidRPr="00FD5880" w:rsidRDefault="005F05F8" w:rsidP="005F0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880">
        <w:rPr>
          <w:rFonts w:ascii="Times New Roman" w:hAnsi="Times New Roman"/>
          <w:sz w:val="24"/>
          <w:szCs w:val="24"/>
        </w:rPr>
        <w:t>- Решение Совета №28 от 24.12.2021 г «О внесении изменений в положение о налоге на имущество физических лиц на территории муниципального образования «Образцово-</w:t>
      </w:r>
      <w:proofErr w:type="spellStart"/>
      <w:r w:rsidRPr="00FD5880">
        <w:rPr>
          <w:rFonts w:ascii="Times New Roman" w:hAnsi="Times New Roman"/>
          <w:sz w:val="24"/>
          <w:szCs w:val="24"/>
        </w:rPr>
        <w:t>Травинский</w:t>
      </w:r>
      <w:proofErr w:type="spellEnd"/>
      <w:r w:rsidRPr="00FD5880">
        <w:rPr>
          <w:rFonts w:ascii="Times New Roman" w:hAnsi="Times New Roman"/>
          <w:sz w:val="24"/>
          <w:szCs w:val="24"/>
        </w:rPr>
        <w:t xml:space="preserve"> сельсовет», утвержденное решением №23 от 14.11.2019 г.»</w:t>
      </w:r>
    </w:p>
    <w:bookmarkEnd w:id="1"/>
    <w:p w:rsidR="005F05F8" w:rsidRPr="00FD5880" w:rsidRDefault="005F05F8" w:rsidP="00A3224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72" w:firstLine="360"/>
        <w:jc w:val="both"/>
        <w:rPr>
          <w:rStyle w:val="ac"/>
          <w:rFonts w:ascii="Times New Roman" w:hAnsi="Times New Roman"/>
          <w:b w:val="0"/>
          <w:bCs w:val="0"/>
          <w:sz w:val="24"/>
          <w:szCs w:val="24"/>
        </w:rPr>
      </w:pPr>
      <w:r w:rsidRPr="00FD5880">
        <w:rPr>
          <w:rStyle w:val="ac"/>
          <w:rFonts w:ascii="Times New Roman" w:hAnsi="Times New Roman"/>
          <w:b w:val="0"/>
          <w:sz w:val="24"/>
          <w:szCs w:val="24"/>
        </w:rPr>
        <w:t>Настоящее решение вступает в силу по истечении одного месяца после дня его официального опубликования, но не ранее первого числа очередного налогового периода по  налогу</w:t>
      </w:r>
      <w:r w:rsidR="00A32243" w:rsidRPr="00FD5880">
        <w:rPr>
          <w:rStyle w:val="ac"/>
          <w:rFonts w:ascii="Times New Roman" w:hAnsi="Times New Roman"/>
          <w:b w:val="0"/>
          <w:sz w:val="24"/>
          <w:szCs w:val="24"/>
        </w:rPr>
        <w:t xml:space="preserve"> на имуществу</w:t>
      </w:r>
      <w:r w:rsidRPr="00FD5880">
        <w:rPr>
          <w:rStyle w:val="ac"/>
          <w:rFonts w:ascii="Times New Roman" w:hAnsi="Times New Roman"/>
          <w:b w:val="0"/>
          <w:sz w:val="24"/>
          <w:szCs w:val="24"/>
        </w:rPr>
        <w:t>.</w:t>
      </w:r>
    </w:p>
    <w:p w:rsidR="005F05F8" w:rsidRPr="00FD5880" w:rsidRDefault="005F05F8" w:rsidP="00A32243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360"/>
        <w:jc w:val="both"/>
        <w:rPr>
          <w:rStyle w:val="ac"/>
          <w:rFonts w:ascii="Times New Roman" w:hAnsi="Times New Roman"/>
          <w:b w:val="0"/>
          <w:sz w:val="24"/>
          <w:szCs w:val="24"/>
        </w:rPr>
      </w:pPr>
      <w:r w:rsidRPr="00FD5880">
        <w:rPr>
          <w:rStyle w:val="ac"/>
          <w:rFonts w:ascii="Times New Roman" w:hAnsi="Times New Roman"/>
          <w:b w:val="0"/>
          <w:sz w:val="24"/>
          <w:szCs w:val="24"/>
        </w:rPr>
        <w:t>В соответствии со статьей 16 Налогового кодекса Российской Федерации направить копию настоящего решения в министерство финансов Астраханской области, управление Федеральной налоговой службы России по Астраханской области.</w:t>
      </w:r>
    </w:p>
    <w:p w:rsidR="005F05F8" w:rsidRPr="00FD5880" w:rsidRDefault="005F05F8" w:rsidP="00A32243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360"/>
        <w:jc w:val="both"/>
        <w:rPr>
          <w:rStyle w:val="ac"/>
          <w:rFonts w:ascii="Times New Roman" w:hAnsi="Times New Roman"/>
          <w:b w:val="0"/>
          <w:sz w:val="24"/>
          <w:szCs w:val="24"/>
        </w:rPr>
      </w:pPr>
      <w:r w:rsidRPr="00FD5880">
        <w:rPr>
          <w:rStyle w:val="ac"/>
          <w:rFonts w:ascii="Times New Roman" w:hAnsi="Times New Roman"/>
          <w:b w:val="0"/>
          <w:sz w:val="24"/>
          <w:szCs w:val="24"/>
        </w:rPr>
        <w:t>Обнародовать настоящее решение путем размещения на информационном стенде в здании администрации, в сельской библиотеке, на официальном сайте администрации муниципального образования «</w:t>
      </w:r>
      <w:r w:rsidRPr="00FD5880">
        <w:rPr>
          <w:rFonts w:ascii="Times New Roman" w:hAnsi="Times New Roman"/>
          <w:sz w:val="24"/>
          <w:szCs w:val="24"/>
        </w:rPr>
        <w:t>Сельское поселение Образцово-</w:t>
      </w:r>
      <w:proofErr w:type="spellStart"/>
      <w:r w:rsidRPr="00FD5880">
        <w:rPr>
          <w:rFonts w:ascii="Times New Roman" w:hAnsi="Times New Roman"/>
          <w:sz w:val="24"/>
          <w:szCs w:val="24"/>
        </w:rPr>
        <w:t>Травинский</w:t>
      </w:r>
      <w:proofErr w:type="spellEnd"/>
      <w:r w:rsidRPr="00FD5880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FD5880">
        <w:rPr>
          <w:rFonts w:ascii="Times New Roman" w:hAnsi="Times New Roman"/>
          <w:sz w:val="24"/>
          <w:szCs w:val="24"/>
        </w:rPr>
        <w:t>Камызякского</w:t>
      </w:r>
      <w:proofErr w:type="spellEnd"/>
      <w:r w:rsidRPr="00FD5880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</w:t>
      </w:r>
      <w:r w:rsidRPr="00FD5880">
        <w:rPr>
          <w:rStyle w:val="ac"/>
          <w:rFonts w:ascii="Times New Roman" w:hAnsi="Times New Roman"/>
          <w:sz w:val="24"/>
          <w:szCs w:val="24"/>
        </w:rPr>
        <w:t>»</w:t>
      </w:r>
      <w:r w:rsidRPr="00FD5880">
        <w:rPr>
          <w:rStyle w:val="ac"/>
          <w:rFonts w:ascii="Times New Roman" w:hAnsi="Times New Roman"/>
          <w:b w:val="0"/>
          <w:sz w:val="24"/>
          <w:szCs w:val="24"/>
        </w:rPr>
        <w:t xml:space="preserve"> </w:t>
      </w:r>
      <w:hyperlink r:id="rId6" w:history="1">
        <w:r w:rsidR="00FD5880" w:rsidRPr="00FD5880">
          <w:rPr>
            <w:rStyle w:val="ad"/>
            <w:rFonts w:ascii="Times New Roman" w:hAnsi="Times New Roman"/>
            <w:sz w:val="24"/>
            <w:szCs w:val="24"/>
          </w:rPr>
          <w:t>http://adm-travino.ru</w:t>
        </w:r>
      </w:hyperlink>
      <w:r w:rsidR="00FD5880" w:rsidRPr="00FD5880">
        <w:rPr>
          <w:rFonts w:ascii="Times New Roman" w:hAnsi="Times New Roman"/>
          <w:sz w:val="24"/>
          <w:szCs w:val="24"/>
        </w:rPr>
        <w:t>, в районной газете «Маяк Дельты»</w:t>
      </w:r>
      <w:r w:rsidRPr="00FD5880">
        <w:rPr>
          <w:rFonts w:ascii="Times New Roman" w:hAnsi="Times New Roman"/>
          <w:sz w:val="24"/>
          <w:szCs w:val="24"/>
        </w:rPr>
        <w:t>.</w:t>
      </w:r>
    </w:p>
    <w:p w:rsidR="005F05F8" w:rsidRPr="00FD5880" w:rsidRDefault="005F05F8" w:rsidP="005F05F8">
      <w:pPr>
        <w:jc w:val="both"/>
        <w:rPr>
          <w:rFonts w:ascii="Times New Roman" w:hAnsi="Times New Roman"/>
          <w:sz w:val="24"/>
          <w:szCs w:val="24"/>
        </w:rPr>
      </w:pPr>
    </w:p>
    <w:p w:rsidR="00FB517B" w:rsidRPr="00FD5880" w:rsidRDefault="00FB517B" w:rsidP="00287EF9">
      <w:pPr>
        <w:spacing w:after="0"/>
        <w:rPr>
          <w:rFonts w:ascii="Times New Roman" w:hAnsi="Times New Roman"/>
          <w:sz w:val="24"/>
          <w:szCs w:val="24"/>
        </w:rPr>
      </w:pPr>
      <w:r w:rsidRPr="00FD5880">
        <w:rPr>
          <w:rFonts w:ascii="Times New Roman" w:hAnsi="Times New Roman"/>
          <w:sz w:val="24"/>
          <w:szCs w:val="24"/>
        </w:rPr>
        <w:t xml:space="preserve">Председатель Совета </w:t>
      </w:r>
      <w:r w:rsidR="00287EF9" w:rsidRPr="00FD5880">
        <w:rPr>
          <w:rFonts w:ascii="Times New Roman" w:hAnsi="Times New Roman"/>
          <w:sz w:val="24"/>
          <w:szCs w:val="24"/>
        </w:rPr>
        <w:tab/>
      </w:r>
      <w:r w:rsidR="00287EF9" w:rsidRPr="00FD5880">
        <w:rPr>
          <w:rFonts w:ascii="Times New Roman" w:hAnsi="Times New Roman"/>
          <w:sz w:val="24"/>
          <w:szCs w:val="24"/>
        </w:rPr>
        <w:tab/>
      </w:r>
      <w:r w:rsidR="00287EF9" w:rsidRPr="00FD5880">
        <w:rPr>
          <w:rFonts w:ascii="Times New Roman" w:hAnsi="Times New Roman"/>
          <w:sz w:val="24"/>
          <w:szCs w:val="24"/>
        </w:rPr>
        <w:tab/>
      </w:r>
      <w:r w:rsidR="00287EF9" w:rsidRPr="00FD5880">
        <w:rPr>
          <w:rFonts w:ascii="Times New Roman" w:hAnsi="Times New Roman"/>
          <w:sz w:val="24"/>
          <w:szCs w:val="24"/>
        </w:rPr>
        <w:tab/>
      </w:r>
      <w:r w:rsidR="00287EF9" w:rsidRPr="00FD5880">
        <w:rPr>
          <w:rFonts w:ascii="Times New Roman" w:hAnsi="Times New Roman"/>
          <w:sz w:val="24"/>
          <w:szCs w:val="24"/>
        </w:rPr>
        <w:tab/>
      </w:r>
      <w:r w:rsidR="005F05F8" w:rsidRPr="00FD5880">
        <w:rPr>
          <w:rFonts w:ascii="Times New Roman" w:hAnsi="Times New Roman"/>
          <w:sz w:val="24"/>
          <w:szCs w:val="24"/>
        </w:rPr>
        <w:tab/>
      </w:r>
      <w:r w:rsidR="00287EF9" w:rsidRPr="00FD5880">
        <w:rPr>
          <w:rFonts w:ascii="Times New Roman" w:hAnsi="Times New Roman"/>
          <w:sz w:val="24"/>
          <w:szCs w:val="24"/>
        </w:rPr>
        <w:tab/>
        <w:t xml:space="preserve">Е.А. </w:t>
      </w:r>
      <w:proofErr w:type="spellStart"/>
      <w:r w:rsidR="00287EF9" w:rsidRPr="00FD5880">
        <w:rPr>
          <w:rFonts w:ascii="Times New Roman" w:hAnsi="Times New Roman"/>
          <w:sz w:val="24"/>
          <w:szCs w:val="24"/>
        </w:rPr>
        <w:t>Ирушкина</w:t>
      </w:r>
      <w:proofErr w:type="spellEnd"/>
    </w:p>
    <w:p w:rsidR="000268AF" w:rsidRPr="00FD5880" w:rsidRDefault="000268AF" w:rsidP="00FB517B">
      <w:pPr>
        <w:spacing w:after="0"/>
        <w:rPr>
          <w:rFonts w:ascii="Times New Roman" w:hAnsi="Times New Roman"/>
          <w:sz w:val="24"/>
          <w:szCs w:val="24"/>
        </w:rPr>
      </w:pPr>
    </w:p>
    <w:p w:rsidR="000268AF" w:rsidRPr="00FD5880" w:rsidRDefault="000268AF" w:rsidP="00287EF9">
      <w:pPr>
        <w:spacing w:after="0"/>
        <w:rPr>
          <w:rFonts w:ascii="Times New Roman" w:hAnsi="Times New Roman"/>
          <w:sz w:val="24"/>
          <w:szCs w:val="24"/>
        </w:rPr>
      </w:pPr>
      <w:r w:rsidRPr="00FD5880">
        <w:rPr>
          <w:rFonts w:ascii="Times New Roman" w:hAnsi="Times New Roman"/>
          <w:sz w:val="24"/>
          <w:szCs w:val="24"/>
        </w:rPr>
        <w:t xml:space="preserve">Глава </w:t>
      </w:r>
      <w:r w:rsidR="00287EF9" w:rsidRPr="00FD588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287EF9" w:rsidRPr="00FD5880">
        <w:rPr>
          <w:rFonts w:ascii="Times New Roman" w:hAnsi="Times New Roman"/>
          <w:sz w:val="24"/>
          <w:szCs w:val="24"/>
        </w:rPr>
        <w:tab/>
      </w:r>
      <w:r w:rsidR="00287EF9" w:rsidRPr="00FD5880">
        <w:rPr>
          <w:rFonts w:ascii="Times New Roman" w:hAnsi="Times New Roman"/>
          <w:sz w:val="24"/>
          <w:szCs w:val="24"/>
        </w:rPr>
        <w:tab/>
      </w:r>
      <w:r w:rsidR="00287EF9" w:rsidRPr="00FD5880">
        <w:rPr>
          <w:rFonts w:ascii="Times New Roman" w:hAnsi="Times New Roman"/>
          <w:sz w:val="24"/>
          <w:szCs w:val="24"/>
        </w:rPr>
        <w:tab/>
      </w:r>
      <w:r w:rsidR="005F05F8" w:rsidRPr="00FD5880">
        <w:rPr>
          <w:rFonts w:ascii="Times New Roman" w:hAnsi="Times New Roman"/>
          <w:sz w:val="24"/>
          <w:szCs w:val="24"/>
        </w:rPr>
        <w:tab/>
      </w:r>
      <w:r w:rsidR="00287EF9" w:rsidRPr="00FD5880">
        <w:rPr>
          <w:rFonts w:ascii="Times New Roman" w:hAnsi="Times New Roman"/>
          <w:sz w:val="24"/>
          <w:szCs w:val="24"/>
        </w:rPr>
        <w:tab/>
      </w:r>
      <w:proofErr w:type="spellStart"/>
      <w:r w:rsidR="00287EF9" w:rsidRPr="00FD5880">
        <w:rPr>
          <w:rFonts w:ascii="Times New Roman" w:hAnsi="Times New Roman"/>
          <w:sz w:val="24"/>
          <w:szCs w:val="24"/>
        </w:rPr>
        <w:t>В.А.Толоков</w:t>
      </w:r>
      <w:proofErr w:type="spellEnd"/>
    </w:p>
    <w:p w:rsidR="00FD5880" w:rsidRDefault="00FD5880">
      <w:pPr>
        <w:rPr>
          <w:rStyle w:val="a7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a7"/>
          <w:rFonts w:ascii="Times New Roman" w:hAnsi="Times New Roman"/>
          <w:b w:val="0"/>
          <w:color w:val="auto"/>
          <w:sz w:val="24"/>
          <w:szCs w:val="24"/>
        </w:rPr>
        <w:br w:type="page"/>
      </w:r>
    </w:p>
    <w:p w:rsidR="000268AF" w:rsidRPr="00FD5880" w:rsidRDefault="000268AF" w:rsidP="00FB517B">
      <w:pPr>
        <w:spacing w:after="0" w:line="240" w:lineRule="auto"/>
        <w:ind w:left="6237"/>
        <w:rPr>
          <w:rStyle w:val="a7"/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Style w:val="ab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77"/>
      </w:tblGrid>
      <w:tr w:rsidR="0017761B" w:rsidRPr="00FD5880" w:rsidTr="005F05F8">
        <w:tc>
          <w:tcPr>
            <w:tcW w:w="5277" w:type="dxa"/>
          </w:tcPr>
          <w:p w:rsidR="00287EF9" w:rsidRPr="00FD5880" w:rsidRDefault="0017761B" w:rsidP="00287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880">
              <w:rPr>
                <w:rStyle w:val="a7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Утверждено решением Совета </w:t>
            </w:r>
            <w:r w:rsidR="00287EF9" w:rsidRPr="00FD5880">
              <w:rPr>
                <w:rStyle w:val="a7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образования «</w:t>
            </w:r>
            <w:r w:rsidR="00287EF9" w:rsidRPr="00FD5880">
              <w:rPr>
                <w:rFonts w:ascii="Times New Roman" w:hAnsi="Times New Roman"/>
                <w:sz w:val="24"/>
                <w:szCs w:val="24"/>
              </w:rPr>
              <w:t>Сельское поселение Образцово-</w:t>
            </w:r>
            <w:proofErr w:type="spellStart"/>
            <w:r w:rsidR="00287EF9" w:rsidRPr="00FD5880">
              <w:rPr>
                <w:rFonts w:ascii="Times New Roman" w:hAnsi="Times New Roman"/>
                <w:sz w:val="24"/>
                <w:szCs w:val="24"/>
              </w:rPr>
              <w:t>Травинский</w:t>
            </w:r>
            <w:proofErr w:type="spellEnd"/>
            <w:r w:rsidR="00287EF9" w:rsidRPr="00FD5880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proofErr w:type="spellStart"/>
            <w:r w:rsidR="00287EF9" w:rsidRPr="00FD5880">
              <w:rPr>
                <w:rFonts w:ascii="Times New Roman" w:hAnsi="Times New Roman"/>
                <w:sz w:val="24"/>
                <w:szCs w:val="24"/>
              </w:rPr>
              <w:t>Камызякского</w:t>
            </w:r>
            <w:proofErr w:type="spellEnd"/>
            <w:r w:rsidR="00287EF9" w:rsidRPr="00FD588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Астраханской области»</w:t>
            </w:r>
          </w:p>
          <w:p w:rsidR="0017761B" w:rsidRPr="00FD5880" w:rsidRDefault="0017761B" w:rsidP="00287EF9">
            <w:pPr>
              <w:rPr>
                <w:rStyle w:val="a7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D5880">
              <w:rPr>
                <w:rStyle w:val="a7"/>
                <w:rFonts w:ascii="Times New Roman" w:hAnsi="Times New Roman"/>
                <w:b w:val="0"/>
                <w:color w:val="auto"/>
                <w:sz w:val="24"/>
                <w:szCs w:val="24"/>
              </w:rPr>
              <w:t>№</w:t>
            </w:r>
            <w:r w:rsidR="00CF18E4" w:rsidRPr="00FD5880">
              <w:rPr>
                <w:rStyle w:val="a7"/>
                <w:rFonts w:ascii="Times New Roman" w:hAnsi="Times New Roman"/>
                <w:b w:val="0"/>
                <w:color w:val="auto"/>
                <w:sz w:val="24"/>
                <w:szCs w:val="24"/>
              </w:rPr>
              <w:t>23</w:t>
            </w:r>
            <w:r w:rsidRPr="00FD5880">
              <w:rPr>
                <w:rStyle w:val="a7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от </w:t>
            </w:r>
            <w:r w:rsidR="00CF18E4" w:rsidRPr="00FD5880">
              <w:rPr>
                <w:rStyle w:val="a7"/>
                <w:rFonts w:ascii="Times New Roman" w:hAnsi="Times New Roman"/>
                <w:b w:val="0"/>
                <w:color w:val="auto"/>
                <w:sz w:val="24"/>
                <w:szCs w:val="24"/>
              </w:rPr>
              <w:t>15.11.</w:t>
            </w:r>
            <w:r w:rsidR="00287EF9" w:rsidRPr="00FD5880">
              <w:rPr>
                <w:rStyle w:val="a7"/>
                <w:rFonts w:ascii="Times New Roman" w:hAnsi="Times New Roman"/>
                <w:b w:val="0"/>
                <w:color w:val="auto"/>
                <w:sz w:val="24"/>
                <w:szCs w:val="24"/>
              </w:rPr>
              <w:t>2024 г</w:t>
            </w:r>
          </w:p>
        </w:tc>
      </w:tr>
    </w:tbl>
    <w:p w:rsidR="00FB517B" w:rsidRPr="00FD5880" w:rsidRDefault="00FB517B" w:rsidP="00FB517B">
      <w:pPr>
        <w:pStyle w:val="1"/>
        <w:spacing w:before="0" w:after="0"/>
        <w:rPr>
          <w:rFonts w:ascii="Times New Roman" w:hAnsi="Times New Roman"/>
          <w:b w:val="0"/>
          <w:lang w:val="ru-RU"/>
        </w:rPr>
      </w:pPr>
    </w:p>
    <w:p w:rsidR="005F05F8" w:rsidRPr="00FD5880" w:rsidRDefault="005F05F8" w:rsidP="00287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EF9" w:rsidRPr="00FD5880" w:rsidRDefault="00FB517B" w:rsidP="00287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880">
        <w:rPr>
          <w:rFonts w:ascii="Times New Roman" w:hAnsi="Times New Roman"/>
          <w:b/>
          <w:sz w:val="24"/>
          <w:szCs w:val="24"/>
        </w:rPr>
        <w:t>Положение</w:t>
      </w:r>
      <w:r w:rsidRPr="00FD5880">
        <w:rPr>
          <w:rFonts w:ascii="Times New Roman" w:hAnsi="Times New Roman"/>
          <w:b/>
          <w:sz w:val="24"/>
          <w:szCs w:val="24"/>
        </w:rPr>
        <w:br/>
        <w:t xml:space="preserve">о налоге на имущество физических лиц </w:t>
      </w:r>
      <w:r w:rsidR="0017761B" w:rsidRPr="00FD5880">
        <w:rPr>
          <w:rFonts w:ascii="Times New Roman" w:hAnsi="Times New Roman"/>
          <w:b/>
          <w:sz w:val="24"/>
          <w:szCs w:val="24"/>
        </w:rPr>
        <w:t xml:space="preserve"> </w:t>
      </w:r>
      <w:r w:rsidRPr="00FD5880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287EF9" w:rsidRPr="00FD5880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Pr="00FD5880">
        <w:rPr>
          <w:rFonts w:ascii="Times New Roman" w:hAnsi="Times New Roman"/>
          <w:b/>
          <w:sz w:val="24"/>
          <w:szCs w:val="24"/>
        </w:rPr>
        <w:t xml:space="preserve"> </w:t>
      </w:r>
      <w:r w:rsidR="00287EF9" w:rsidRPr="00FD5880">
        <w:rPr>
          <w:rFonts w:ascii="Times New Roman" w:hAnsi="Times New Roman"/>
          <w:b/>
          <w:sz w:val="24"/>
          <w:szCs w:val="24"/>
        </w:rPr>
        <w:t>«Сельское поселение Образцово-</w:t>
      </w:r>
      <w:proofErr w:type="spellStart"/>
      <w:r w:rsidR="00287EF9" w:rsidRPr="00FD5880">
        <w:rPr>
          <w:rFonts w:ascii="Times New Roman" w:hAnsi="Times New Roman"/>
          <w:b/>
          <w:sz w:val="24"/>
          <w:szCs w:val="24"/>
        </w:rPr>
        <w:t>Травинский</w:t>
      </w:r>
      <w:proofErr w:type="spellEnd"/>
      <w:r w:rsidR="00287EF9" w:rsidRPr="00FD5880">
        <w:rPr>
          <w:rFonts w:ascii="Times New Roman" w:hAnsi="Times New Roman"/>
          <w:b/>
          <w:sz w:val="24"/>
          <w:szCs w:val="24"/>
        </w:rPr>
        <w:t xml:space="preserve"> сельсовет </w:t>
      </w:r>
      <w:proofErr w:type="spellStart"/>
      <w:r w:rsidR="00287EF9" w:rsidRPr="00FD5880">
        <w:rPr>
          <w:rFonts w:ascii="Times New Roman" w:hAnsi="Times New Roman"/>
          <w:b/>
          <w:sz w:val="24"/>
          <w:szCs w:val="24"/>
        </w:rPr>
        <w:t>Камызякского</w:t>
      </w:r>
      <w:proofErr w:type="spellEnd"/>
      <w:r w:rsidR="00287EF9" w:rsidRPr="00FD5880">
        <w:rPr>
          <w:rFonts w:ascii="Times New Roman" w:hAnsi="Times New Roman"/>
          <w:b/>
          <w:sz w:val="24"/>
          <w:szCs w:val="24"/>
        </w:rPr>
        <w:t xml:space="preserve"> муниципального района Астраханской области»</w:t>
      </w:r>
    </w:p>
    <w:p w:rsidR="00FB517B" w:rsidRPr="00FD5880" w:rsidRDefault="00FB517B" w:rsidP="0017761B">
      <w:pPr>
        <w:pStyle w:val="1"/>
        <w:spacing w:before="0" w:after="0"/>
        <w:rPr>
          <w:rFonts w:ascii="Times New Roman" w:hAnsi="Times New Roman"/>
          <w:lang w:val="ru-RU"/>
        </w:rPr>
      </w:pPr>
    </w:p>
    <w:p w:rsidR="00FB517B" w:rsidRPr="00FD5880" w:rsidRDefault="00FB517B" w:rsidP="00FB5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17B" w:rsidRPr="000F2A38" w:rsidRDefault="00FB517B" w:rsidP="00FB517B">
      <w:pPr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0F2A38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B517B" w:rsidRPr="00FD5880" w:rsidRDefault="00FB517B" w:rsidP="00FB51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D5880">
        <w:rPr>
          <w:rFonts w:ascii="Times New Roman" w:hAnsi="Times New Roman"/>
          <w:sz w:val="24"/>
          <w:szCs w:val="24"/>
        </w:rPr>
        <w:t xml:space="preserve">1.1. Налог на имущество физических лиц  устанавливается в соответствии с </w:t>
      </w:r>
      <w:hyperlink r:id="rId7" w:history="1">
        <w:r w:rsidRPr="00FD5880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Налоговым кодексом</w:t>
        </w:r>
      </w:hyperlink>
      <w:r w:rsidRPr="00FD5880">
        <w:rPr>
          <w:rFonts w:ascii="Times New Roman" w:hAnsi="Times New Roman"/>
          <w:sz w:val="24"/>
          <w:szCs w:val="24"/>
        </w:rPr>
        <w:t xml:space="preserve"> Российской Федерации, Уставом </w:t>
      </w:r>
      <w:r w:rsidR="00287EF9" w:rsidRPr="00FD5880">
        <w:rPr>
          <w:rFonts w:ascii="Times New Roman" w:hAnsi="Times New Roman"/>
          <w:sz w:val="24"/>
          <w:szCs w:val="24"/>
        </w:rPr>
        <w:t>муниципального образования  «Сельское поселение Образцово-</w:t>
      </w:r>
      <w:proofErr w:type="spellStart"/>
      <w:r w:rsidR="00287EF9" w:rsidRPr="00FD5880">
        <w:rPr>
          <w:rFonts w:ascii="Times New Roman" w:hAnsi="Times New Roman"/>
          <w:sz w:val="24"/>
          <w:szCs w:val="24"/>
        </w:rPr>
        <w:t>Травинский</w:t>
      </w:r>
      <w:proofErr w:type="spellEnd"/>
      <w:r w:rsidR="00287EF9" w:rsidRPr="00FD5880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287EF9" w:rsidRPr="00FD5880">
        <w:rPr>
          <w:rFonts w:ascii="Times New Roman" w:hAnsi="Times New Roman"/>
          <w:sz w:val="24"/>
          <w:szCs w:val="24"/>
        </w:rPr>
        <w:t>Камызякского</w:t>
      </w:r>
      <w:proofErr w:type="spellEnd"/>
      <w:r w:rsidR="00287EF9" w:rsidRPr="00FD5880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области»</w:t>
      </w:r>
      <w:r w:rsidRPr="00FD5880">
        <w:rPr>
          <w:rFonts w:ascii="Times New Roman" w:hAnsi="Times New Roman"/>
          <w:sz w:val="24"/>
          <w:szCs w:val="24"/>
        </w:rPr>
        <w:t xml:space="preserve">, является местным налогом и уплачивается физическим лицом, обладающим правом собственности на имущество, признаваемое объектом налогообложения, в соответствии с </w:t>
      </w:r>
      <w:r w:rsidR="001F0938" w:rsidRPr="00FD5880">
        <w:rPr>
          <w:rFonts w:ascii="Times New Roman" w:hAnsi="Times New Roman"/>
          <w:sz w:val="24"/>
          <w:szCs w:val="24"/>
        </w:rPr>
        <w:t xml:space="preserve">Налоговым кодексом  Российской Федерации и </w:t>
      </w:r>
      <w:r w:rsidRPr="00FD5880">
        <w:rPr>
          <w:rFonts w:ascii="Times New Roman" w:hAnsi="Times New Roman"/>
          <w:sz w:val="24"/>
          <w:szCs w:val="24"/>
        </w:rPr>
        <w:t>настоящим Положением.</w:t>
      </w:r>
    </w:p>
    <w:p w:rsidR="00FB517B" w:rsidRPr="00FD5880" w:rsidRDefault="00FB517B" w:rsidP="00FB51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D5880">
        <w:rPr>
          <w:rFonts w:ascii="Times New Roman" w:hAnsi="Times New Roman"/>
          <w:sz w:val="24"/>
          <w:szCs w:val="24"/>
        </w:rPr>
        <w:t xml:space="preserve">1.2. Налоговая база определяется в отношении каждого объекта налогообложения как его кадастровая стоимость, </w:t>
      </w:r>
      <w:r w:rsidR="001F0938" w:rsidRPr="00FD5880">
        <w:rPr>
          <w:rFonts w:ascii="Times New Roman" w:hAnsi="Times New Roman"/>
          <w:sz w:val="24"/>
          <w:szCs w:val="24"/>
        </w:rPr>
        <w:t xml:space="preserve">внесенная в Единый государственный реестр </w:t>
      </w:r>
      <w:r w:rsidRPr="00FD5880">
        <w:rPr>
          <w:rFonts w:ascii="Times New Roman" w:hAnsi="Times New Roman"/>
          <w:sz w:val="24"/>
          <w:szCs w:val="24"/>
        </w:rPr>
        <w:t xml:space="preserve">недвижимости </w:t>
      </w:r>
      <w:r w:rsidR="001F0938" w:rsidRPr="00FD5880">
        <w:rPr>
          <w:rFonts w:ascii="Times New Roman" w:hAnsi="Times New Roman"/>
          <w:sz w:val="24"/>
          <w:szCs w:val="24"/>
        </w:rPr>
        <w:t>и подлежащая применению с</w:t>
      </w:r>
      <w:r w:rsidRPr="00FD5880">
        <w:rPr>
          <w:rFonts w:ascii="Times New Roman" w:hAnsi="Times New Roman"/>
          <w:sz w:val="24"/>
          <w:szCs w:val="24"/>
        </w:rPr>
        <w:t xml:space="preserve"> 1 января года,</w:t>
      </w:r>
      <w:r w:rsidR="001F0938" w:rsidRPr="00FD5880">
        <w:rPr>
          <w:rFonts w:ascii="Times New Roman" w:hAnsi="Times New Roman"/>
          <w:sz w:val="24"/>
          <w:szCs w:val="24"/>
        </w:rPr>
        <w:t xml:space="preserve"> являющегося налоговым периодом, </w:t>
      </w:r>
      <w:r w:rsidR="008277FF" w:rsidRPr="00FD5880">
        <w:rPr>
          <w:rFonts w:ascii="Times New Roman" w:hAnsi="Times New Roman"/>
          <w:sz w:val="24"/>
          <w:szCs w:val="24"/>
        </w:rPr>
        <w:t xml:space="preserve">с учетом особенностей, </w:t>
      </w:r>
      <w:r w:rsidR="001F0938" w:rsidRPr="00FD5880">
        <w:rPr>
          <w:rFonts w:ascii="Times New Roman" w:hAnsi="Times New Roman"/>
          <w:sz w:val="24"/>
          <w:szCs w:val="24"/>
        </w:rPr>
        <w:t>предусмотренных статьей 403 Налогового кодекса Российской Федерации.</w:t>
      </w:r>
    </w:p>
    <w:p w:rsidR="00FB517B" w:rsidRPr="00FD5880" w:rsidRDefault="00FB517B" w:rsidP="00FB517B">
      <w:pPr>
        <w:pStyle w:val="1"/>
        <w:rPr>
          <w:rFonts w:ascii="Times New Roman" w:hAnsi="Times New Roman"/>
          <w:b w:val="0"/>
        </w:rPr>
      </w:pPr>
      <w:bookmarkStart w:id="2" w:name="sub_1012"/>
      <w:bookmarkStart w:id="3" w:name="_GoBack"/>
      <w:bookmarkEnd w:id="0"/>
      <w:bookmarkEnd w:id="3"/>
      <w:r w:rsidRPr="00FD5880">
        <w:rPr>
          <w:rFonts w:ascii="Times New Roman" w:hAnsi="Times New Roman"/>
          <w:b w:val="0"/>
        </w:rPr>
        <w:t xml:space="preserve">2. </w:t>
      </w:r>
      <w:r w:rsidRPr="000F2A38">
        <w:rPr>
          <w:rFonts w:ascii="Times New Roman" w:hAnsi="Times New Roman"/>
        </w:rPr>
        <w:t>Налоговые ставки</w:t>
      </w:r>
    </w:p>
    <w:bookmarkEnd w:id="2"/>
    <w:p w:rsidR="00680CB3" w:rsidRDefault="00680CB3" w:rsidP="00680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880">
        <w:rPr>
          <w:rFonts w:ascii="Times New Roman" w:hAnsi="Times New Roman"/>
          <w:sz w:val="24"/>
          <w:szCs w:val="24"/>
        </w:rPr>
        <w:t>Ставки налога на недвижимое имущество устанавливаются в зависимости от кадастровой стоимости объектов налогообложения в следующих размерах:</w:t>
      </w:r>
    </w:p>
    <w:p w:rsidR="00FD5880" w:rsidRPr="00FD5880" w:rsidRDefault="00FD5880" w:rsidP="00680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1"/>
        <w:gridCol w:w="2377"/>
      </w:tblGrid>
      <w:tr w:rsidR="005F05F8" w:rsidRPr="00FD5880" w:rsidTr="00FD5880">
        <w:tc>
          <w:tcPr>
            <w:tcW w:w="7541" w:type="dxa"/>
          </w:tcPr>
          <w:p w:rsidR="005F05F8" w:rsidRPr="00FD5880" w:rsidRDefault="005F05F8" w:rsidP="00BF2B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 налогообложения</w:t>
            </w:r>
          </w:p>
        </w:tc>
        <w:tc>
          <w:tcPr>
            <w:tcW w:w="2377" w:type="dxa"/>
          </w:tcPr>
          <w:p w:rsidR="005F05F8" w:rsidRPr="00FD5880" w:rsidRDefault="005F05F8" w:rsidP="00BF2B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налога, %</w:t>
            </w:r>
          </w:p>
        </w:tc>
      </w:tr>
      <w:tr w:rsidR="005F05F8" w:rsidRPr="00FD5880" w:rsidTr="00FD5880">
        <w:trPr>
          <w:trHeight w:val="3036"/>
        </w:trPr>
        <w:tc>
          <w:tcPr>
            <w:tcW w:w="7541" w:type="dxa"/>
          </w:tcPr>
          <w:p w:rsidR="005F05F8" w:rsidRPr="00FD5880" w:rsidRDefault="005F05F8" w:rsidP="00BF2B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жилые дома, часть жилого дома, квартира, часть квартиры, комната;</w:t>
            </w:r>
          </w:p>
          <w:p w:rsidR="005F05F8" w:rsidRPr="00FD5880" w:rsidRDefault="005F05F8" w:rsidP="00BF2B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объект незавершенного строительства, в случае если проектируемым назначением таких объектов является жилой дом;</w:t>
            </w:r>
          </w:p>
          <w:p w:rsidR="005F05F8" w:rsidRPr="00FD5880" w:rsidRDefault="005F05F8" w:rsidP="00BF2B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единые недвижимые комплексы, в состав которых входит хотя бы один жилой дом;</w:t>
            </w:r>
          </w:p>
          <w:p w:rsidR="005F05F8" w:rsidRPr="00FD5880" w:rsidRDefault="005F05F8" w:rsidP="00BF2B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4) гараж и </w:t>
            </w:r>
            <w:proofErr w:type="spellStart"/>
            <w:r w:rsidRPr="00FD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FD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-место, в том числе расположенных в объектах налогообложения, указанных в </w:t>
            </w:r>
            <w:hyperlink r:id="rId8" w:history="1">
              <w:r w:rsidRPr="00FD588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подпункте 2 пункта 2 статьи 406</w:t>
              </w:r>
            </w:hyperlink>
            <w:r w:rsidRPr="00FD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Федерации"</w:t>
            </w:r>
          </w:p>
          <w:p w:rsidR="005F05F8" w:rsidRPr="00FD5880" w:rsidRDefault="005F05F8" w:rsidP="00BF2B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 хозяйственные строения или сооружения, площадь каждого из которых не превышает 50 кв. м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377" w:type="dxa"/>
          </w:tcPr>
          <w:p w:rsidR="005F05F8" w:rsidRPr="00FD5880" w:rsidRDefault="005F05F8" w:rsidP="00BF2B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  <w:p w:rsidR="005F05F8" w:rsidRPr="00FD5880" w:rsidRDefault="005F05F8" w:rsidP="00BF2B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05F8" w:rsidRPr="00FD5880" w:rsidTr="00FD5880">
        <w:tc>
          <w:tcPr>
            <w:tcW w:w="7541" w:type="dxa"/>
          </w:tcPr>
          <w:p w:rsidR="005F05F8" w:rsidRPr="00FD5880" w:rsidRDefault="005F05F8" w:rsidP="00BF2B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прочие объекты налогообложения</w:t>
            </w:r>
          </w:p>
        </w:tc>
        <w:tc>
          <w:tcPr>
            <w:tcW w:w="2377" w:type="dxa"/>
          </w:tcPr>
          <w:p w:rsidR="005F05F8" w:rsidRPr="00FD5880" w:rsidRDefault="005F05F8" w:rsidP="00BF2B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CF18E4" w:rsidRPr="00FD5880" w:rsidTr="00FD5880">
        <w:tc>
          <w:tcPr>
            <w:tcW w:w="7541" w:type="dxa"/>
          </w:tcPr>
          <w:p w:rsidR="00CF18E4" w:rsidRPr="00FD5880" w:rsidRDefault="00CF18E4" w:rsidP="00BF2B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объекты налогообложения, включенные в перечень, определяемый в соответствии с </w:t>
            </w:r>
            <w:hyperlink r:id="rId9" w:history="1">
              <w:r w:rsidRPr="00FD588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7 статьи 378.2</w:t>
              </w:r>
            </w:hyperlink>
            <w:r w:rsidRPr="00FD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НК РФ и </w:t>
            </w:r>
            <w:hyperlink r:id="rId10" w:history="1">
              <w:r w:rsidRPr="00FD588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10 статьи 378.2</w:t>
              </w:r>
            </w:hyperlink>
            <w:r w:rsidRPr="00FD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НК РФ, а также в отношении объектов налогообложения, кадастровая стоимость каждого из которых превышает 300 миллионов рублей  </w:t>
            </w:r>
          </w:p>
        </w:tc>
        <w:tc>
          <w:tcPr>
            <w:tcW w:w="2377" w:type="dxa"/>
          </w:tcPr>
          <w:p w:rsidR="00CF18E4" w:rsidRPr="00FD5880" w:rsidRDefault="00CF18E4" w:rsidP="00BF2B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</w:tbl>
    <w:p w:rsidR="005F05F8" w:rsidRPr="00FD5880" w:rsidRDefault="005F05F8" w:rsidP="00680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05F8" w:rsidRPr="00FD5880" w:rsidRDefault="005F05F8" w:rsidP="005F05F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880" w:rsidRDefault="00FD5880" w:rsidP="005F05F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880" w:rsidRDefault="00FD5880" w:rsidP="005F05F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5F8" w:rsidRPr="00FD5880" w:rsidRDefault="005F05F8" w:rsidP="005F05F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880">
        <w:rPr>
          <w:rFonts w:ascii="Times New Roman" w:hAnsi="Times New Roman" w:cs="Times New Roman"/>
          <w:color w:val="000000" w:themeColor="text1"/>
          <w:sz w:val="24"/>
          <w:szCs w:val="24"/>
        </w:rPr>
        <w:t>3. Налоговые вычеты</w:t>
      </w:r>
    </w:p>
    <w:p w:rsidR="005F05F8" w:rsidRPr="00FD5880" w:rsidRDefault="005F05F8" w:rsidP="005F05F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5F8" w:rsidRPr="00FD5880" w:rsidRDefault="005F05F8" w:rsidP="005F05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Налоговые вычеты предоставляются в соответствии со </w:t>
      </w:r>
      <w:hyperlink r:id="rId11" w:history="1">
        <w:r w:rsidRPr="00FD5880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403</w:t>
        </w:r>
      </w:hyperlink>
      <w:r w:rsidRPr="00FD5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Федерации.</w:t>
      </w:r>
    </w:p>
    <w:p w:rsidR="005F05F8" w:rsidRPr="00FD5880" w:rsidRDefault="005F05F8" w:rsidP="005F05F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5F8" w:rsidRPr="00FD5880" w:rsidRDefault="005F05F8" w:rsidP="005F05F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880">
        <w:rPr>
          <w:rFonts w:ascii="Times New Roman" w:hAnsi="Times New Roman" w:cs="Times New Roman"/>
          <w:color w:val="000000" w:themeColor="text1"/>
          <w:sz w:val="24"/>
          <w:szCs w:val="24"/>
        </w:rPr>
        <w:t>4. Льготы по налогу</w:t>
      </w:r>
    </w:p>
    <w:p w:rsidR="005F05F8" w:rsidRPr="00FD5880" w:rsidRDefault="005F05F8" w:rsidP="005F05F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5F8" w:rsidRPr="00FD5880" w:rsidRDefault="005F05F8" w:rsidP="005F05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Налоговые льготы предоставляются в соответствии со </w:t>
      </w:r>
      <w:hyperlink r:id="rId12" w:history="1">
        <w:r w:rsidRPr="00FD5880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407</w:t>
        </w:r>
      </w:hyperlink>
      <w:r w:rsidRPr="00FD5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Федерации.</w:t>
      </w:r>
    </w:p>
    <w:p w:rsidR="005F05F8" w:rsidRPr="00FD5880" w:rsidRDefault="005F05F8" w:rsidP="00680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0CB3" w:rsidRPr="00FD5880" w:rsidRDefault="00680CB3" w:rsidP="00680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0CB3" w:rsidRPr="00FD5880" w:rsidRDefault="00680CB3" w:rsidP="00680CB3">
      <w:pPr>
        <w:pStyle w:val="11"/>
        <w:shd w:val="clear" w:color="auto" w:fill="auto"/>
        <w:tabs>
          <w:tab w:val="left" w:pos="0"/>
        </w:tabs>
        <w:spacing w:after="0" w:line="240" w:lineRule="auto"/>
        <w:ind w:left="567" w:right="180"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80CB3" w:rsidRPr="00FD5880" w:rsidSect="00FB517B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362"/>
    <w:multiLevelType w:val="multilevel"/>
    <w:tmpl w:val="E51C17B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57" w:hanging="2160"/>
      </w:pPr>
      <w:rPr>
        <w:rFonts w:hint="default"/>
      </w:rPr>
    </w:lvl>
  </w:abstractNum>
  <w:abstractNum w:abstractNumId="1" w15:restartNumberingAfterBreak="0">
    <w:nsid w:val="12A3352B"/>
    <w:multiLevelType w:val="hybridMultilevel"/>
    <w:tmpl w:val="FD88DBE2"/>
    <w:lvl w:ilvl="0" w:tplc="09929B68">
      <w:start w:val="1"/>
      <w:numFmt w:val="decimal"/>
      <w:lvlText w:val="%1."/>
      <w:lvlJc w:val="left"/>
      <w:pPr>
        <w:ind w:left="1738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2640B1F"/>
    <w:multiLevelType w:val="hybridMultilevel"/>
    <w:tmpl w:val="5844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B5199"/>
    <w:multiLevelType w:val="multilevel"/>
    <w:tmpl w:val="E4B0D4E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4" w15:restartNumberingAfterBreak="0">
    <w:nsid w:val="6C177D69"/>
    <w:multiLevelType w:val="multilevel"/>
    <w:tmpl w:val="A4EA2BD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ascii="Arial" w:hAnsi="Arial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ascii="Arial" w:hAnsi="Arial" w:hint="default"/>
      </w:rPr>
    </w:lvl>
    <w:lvl w:ilvl="5">
      <w:start w:val="1"/>
      <w:numFmt w:val="decimal"/>
      <w:isLgl/>
      <w:lvlText w:val="%1.%2.%3.%4.%5.%6."/>
      <w:lvlJc w:val="left"/>
      <w:pPr>
        <w:ind w:left="1924" w:hanging="1215"/>
      </w:pPr>
      <w:rPr>
        <w:rFonts w:ascii="Arial" w:hAnsi="Arial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hint="default"/>
      </w:rPr>
    </w:lvl>
  </w:abstractNum>
  <w:abstractNum w:abstractNumId="5" w15:restartNumberingAfterBreak="0">
    <w:nsid w:val="6DBE6C47"/>
    <w:multiLevelType w:val="hybridMultilevel"/>
    <w:tmpl w:val="F2F2C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E121EF"/>
    <w:multiLevelType w:val="hybridMultilevel"/>
    <w:tmpl w:val="B554D8FC"/>
    <w:lvl w:ilvl="0" w:tplc="E9BED744">
      <w:start w:val="1"/>
      <w:numFmt w:val="decimal"/>
      <w:lvlText w:val="%1."/>
      <w:lvlJc w:val="left"/>
      <w:pPr>
        <w:ind w:left="178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 w15:restartNumberingAfterBreak="0">
    <w:nsid w:val="73BA7226"/>
    <w:multiLevelType w:val="hybridMultilevel"/>
    <w:tmpl w:val="A866D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629B2"/>
    <w:multiLevelType w:val="hybridMultilevel"/>
    <w:tmpl w:val="770ED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909C9"/>
    <w:multiLevelType w:val="hybridMultilevel"/>
    <w:tmpl w:val="423C562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07"/>
    <w:rsid w:val="000268AF"/>
    <w:rsid w:val="000B79DF"/>
    <w:rsid w:val="000C66AF"/>
    <w:rsid w:val="000E5F1F"/>
    <w:rsid w:val="000F2A38"/>
    <w:rsid w:val="00113538"/>
    <w:rsid w:val="00135D07"/>
    <w:rsid w:val="001643D5"/>
    <w:rsid w:val="0017761B"/>
    <w:rsid w:val="001D350E"/>
    <w:rsid w:val="001E43F6"/>
    <w:rsid w:val="001F0938"/>
    <w:rsid w:val="00226DDC"/>
    <w:rsid w:val="00287EF9"/>
    <w:rsid w:val="002B54B3"/>
    <w:rsid w:val="002F7AD5"/>
    <w:rsid w:val="00375946"/>
    <w:rsid w:val="003971D5"/>
    <w:rsid w:val="003A539D"/>
    <w:rsid w:val="003B4C29"/>
    <w:rsid w:val="00435776"/>
    <w:rsid w:val="00443E4A"/>
    <w:rsid w:val="005F05F8"/>
    <w:rsid w:val="006779AC"/>
    <w:rsid w:val="00680CB3"/>
    <w:rsid w:val="00681E42"/>
    <w:rsid w:val="00683B43"/>
    <w:rsid w:val="006A0E6E"/>
    <w:rsid w:val="0077340F"/>
    <w:rsid w:val="008277FF"/>
    <w:rsid w:val="00856B57"/>
    <w:rsid w:val="008773C5"/>
    <w:rsid w:val="0090059F"/>
    <w:rsid w:val="00906D2F"/>
    <w:rsid w:val="00957263"/>
    <w:rsid w:val="009B4E7E"/>
    <w:rsid w:val="009C699F"/>
    <w:rsid w:val="00A32243"/>
    <w:rsid w:val="00AB6DA5"/>
    <w:rsid w:val="00AD7E39"/>
    <w:rsid w:val="00AE5B31"/>
    <w:rsid w:val="00B416E8"/>
    <w:rsid w:val="00B85484"/>
    <w:rsid w:val="00BA38D3"/>
    <w:rsid w:val="00BB7452"/>
    <w:rsid w:val="00BC5F8E"/>
    <w:rsid w:val="00BF7948"/>
    <w:rsid w:val="00C07BA1"/>
    <w:rsid w:val="00C36EB9"/>
    <w:rsid w:val="00C81F22"/>
    <w:rsid w:val="00CA09F0"/>
    <w:rsid w:val="00CD4F23"/>
    <w:rsid w:val="00CE6621"/>
    <w:rsid w:val="00CF18E4"/>
    <w:rsid w:val="00D034B8"/>
    <w:rsid w:val="00D44BE1"/>
    <w:rsid w:val="00D615C8"/>
    <w:rsid w:val="00DC5D3D"/>
    <w:rsid w:val="00E46590"/>
    <w:rsid w:val="00E65EA3"/>
    <w:rsid w:val="00F63AC4"/>
    <w:rsid w:val="00FB517B"/>
    <w:rsid w:val="00F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4B05"/>
  <w15:docId w15:val="{AC8D6D2C-961A-4334-86B5-A4904755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17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B517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4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517B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4">
    <w:name w:val="Гипертекстовая ссылка"/>
    <w:uiPriority w:val="99"/>
    <w:rsid w:val="00FB517B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B51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FB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B517B"/>
    <w:rPr>
      <w:b/>
      <w:bCs/>
      <w:color w:val="26282F"/>
    </w:rPr>
  </w:style>
  <w:style w:type="character" w:customStyle="1" w:styleId="11pt">
    <w:name w:val="Основной текст + 11 pt;Полужирный"/>
    <w:rsid w:val="00FB517B"/>
    <w:rPr>
      <w:b/>
      <w:bCs/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a8">
    <w:name w:val="Основной текст_"/>
    <w:link w:val="11"/>
    <w:rsid w:val="00FB517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FB517B"/>
    <w:pPr>
      <w:widowControl w:val="0"/>
      <w:shd w:val="clear" w:color="auto" w:fill="FFFFFF"/>
      <w:spacing w:after="1140" w:line="317" w:lineRule="exact"/>
      <w:ind w:hanging="880"/>
      <w:jc w:val="right"/>
    </w:pPr>
    <w:rPr>
      <w:rFonts w:asciiTheme="minorHAnsi" w:eastAsiaTheme="minorHAnsi" w:hAnsiTheme="minorHAnsi" w:cstheme="minorBidi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9C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99F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17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906D2F"/>
    <w:rPr>
      <w:b/>
      <w:bCs/>
    </w:rPr>
  </w:style>
  <w:style w:type="paragraph" w:customStyle="1" w:styleId="ConsPlusNormal">
    <w:name w:val="ConsPlusNormal"/>
    <w:rsid w:val="005F05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05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unhideWhenUsed/>
    <w:rsid w:val="00FD58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C94FED6446047D80C019D33908DACE0F2F29BE861C4B767AB7B49D059DC00C6E0DF84BDE6D54705969C17C75052FD92CDEA5E1756E98HBz5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800200.0" TargetMode="External"/><Relationship Id="rId12" Type="http://schemas.openxmlformats.org/officeDocument/2006/relationships/hyperlink" Target="consultantplus://offline/ref=19C94FED6446047D80C019D33908DACE0F2F29BE861C4B767AB7B49D059DC00C6E0DF84BDE6D5A705969C17C75052FD92CDEA5E1756E98HBz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travino.ru" TargetMode="External"/><Relationship Id="rId11" Type="http://schemas.openxmlformats.org/officeDocument/2006/relationships/hyperlink" Target="consultantplus://offline/ref=19C94FED6446047D80C019D33908DACE0F2F29BE861C4B767AB7B49D059DC00C6E0DF848DE6F5A7C5969C17C75052FD92CDEA5E1756E98HBz5L" TargetMode="External"/><Relationship Id="rId5" Type="http://schemas.openxmlformats.org/officeDocument/2006/relationships/hyperlink" Target="garantF1://10800200.0" TargetMode="External"/><Relationship Id="rId10" Type="http://schemas.openxmlformats.org/officeDocument/2006/relationships/hyperlink" Target="consultantplus://offline/ref=19C94FED6446047D80C019D33908DACE0F2F29BE861C4B767AB7B49D059DC00C6E0DF843D968517E066CD46D2D0B2DC632DBBEFD776CH9z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C94FED6446047D80C019D33908DACE0F2F29BE861C4B767AB7B49D059DC00C6E0DF843DC6F5B7E066CD46D2D0B2DC632DBBEFD776CH9z8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Елена</cp:lastModifiedBy>
  <cp:revision>3</cp:revision>
  <cp:lastPrinted>2024-11-14T06:51:00Z</cp:lastPrinted>
  <dcterms:created xsi:type="dcterms:W3CDTF">2024-11-14T06:50:00Z</dcterms:created>
  <dcterms:modified xsi:type="dcterms:W3CDTF">2024-11-14T06:52:00Z</dcterms:modified>
</cp:coreProperties>
</file>