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95A3C" w:rsidRDefault="00B95A3C" w:rsidP="00B95A3C">
      <w:pPr>
        <w:ind w:left="2835" w:hanging="283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BFB54EB" wp14:editId="03F587F4">
            <wp:extent cx="1162050" cy="1162050"/>
            <wp:effectExtent l="0" t="0" r="0" b="0"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62241" cy="1162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3BF" w:rsidRPr="003843BF" w:rsidRDefault="003843BF" w:rsidP="000E756E">
      <w:pPr>
        <w:ind w:left="2835" w:hanging="283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43BF">
        <w:rPr>
          <w:rFonts w:ascii="Times New Roman" w:hAnsi="Times New Roman" w:cs="Times New Roman"/>
          <w:b/>
          <w:sz w:val="28"/>
          <w:szCs w:val="28"/>
        </w:rPr>
        <w:t>Памятка для присвоения инвестиционному проекту статуса «особо важный инвестиционный проект»</w:t>
      </w:r>
    </w:p>
    <w:tbl>
      <w:tblPr>
        <w:tblStyle w:val="a5"/>
        <w:tblW w:w="10915" w:type="dxa"/>
        <w:tblInd w:w="-1026" w:type="dxa"/>
        <w:tblLook w:val="04A0" w:firstRow="1" w:lastRow="0" w:firstColumn="1" w:lastColumn="0" w:noHBand="0" w:noVBand="1"/>
      </w:tblPr>
      <w:tblGrid>
        <w:gridCol w:w="5010"/>
        <w:gridCol w:w="5905"/>
      </w:tblGrid>
      <w:tr w:rsidR="00A277C3" w:rsidRPr="00A277C3" w:rsidTr="00A277C3">
        <w:tc>
          <w:tcPr>
            <w:tcW w:w="2552" w:type="dxa"/>
          </w:tcPr>
          <w:p w:rsidR="00A277C3" w:rsidRPr="00A277C3" w:rsidRDefault="00A277C3" w:rsidP="00A277C3">
            <w:pPr>
              <w:contextualSpacing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277C3">
              <w:rPr>
                <w:rFonts w:ascii="Times New Roman" w:hAnsi="Times New Roman" w:cs="Times New Roman"/>
                <w:b/>
                <w:sz w:val="27"/>
                <w:szCs w:val="27"/>
              </w:rPr>
              <w:t>Субъект поддержки</w:t>
            </w:r>
          </w:p>
        </w:tc>
        <w:tc>
          <w:tcPr>
            <w:tcW w:w="8363" w:type="dxa"/>
          </w:tcPr>
          <w:p w:rsidR="00A277C3" w:rsidRPr="00A277C3" w:rsidRDefault="00A277C3" w:rsidP="00A277C3">
            <w:pPr>
              <w:ind w:firstLine="35"/>
              <w:contextualSpacing/>
              <w:jc w:val="both"/>
              <w:rPr>
                <w:rFonts w:ascii="Times New Roman" w:hAnsi="Times New Roman"/>
                <w:sz w:val="27"/>
                <w:szCs w:val="27"/>
                <w:lang w:eastAsia="x-none"/>
              </w:rPr>
            </w:pPr>
            <w:r w:rsidRPr="00A277C3">
              <w:rPr>
                <w:rFonts w:ascii="Times New Roman" w:hAnsi="Times New Roman"/>
                <w:sz w:val="27"/>
                <w:szCs w:val="27"/>
                <w:lang w:eastAsia="x-none"/>
              </w:rPr>
              <w:t>на дату обращения за присвоением статуса «особо важный инвестиционный проект»:</w:t>
            </w:r>
          </w:p>
          <w:p w:rsidR="00A277C3" w:rsidRPr="00A277C3" w:rsidRDefault="00A277C3" w:rsidP="00A277C3">
            <w:pPr>
              <w:ind w:firstLine="35"/>
              <w:contextualSpacing/>
              <w:jc w:val="both"/>
              <w:rPr>
                <w:rFonts w:ascii="Times New Roman" w:hAnsi="Times New Roman"/>
                <w:sz w:val="27"/>
                <w:szCs w:val="27"/>
                <w:lang w:eastAsia="x-none"/>
              </w:rPr>
            </w:pPr>
          </w:p>
          <w:p w:rsidR="00A277C3" w:rsidRPr="00A277C3" w:rsidRDefault="00A277C3" w:rsidP="00A277C3">
            <w:pPr>
              <w:ind w:firstLine="35"/>
              <w:jc w:val="both"/>
              <w:rPr>
                <w:rFonts w:ascii="Times New Roman" w:hAnsi="Times New Roman"/>
                <w:sz w:val="27"/>
                <w:szCs w:val="27"/>
                <w:lang w:eastAsia="x-none"/>
              </w:rPr>
            </w:pPr>
            <w:r w:rsidRPr="00A277C3">
              <w:rPr>
                <w:rFonts w:ascii="Times New Roman" w:hAnsi="Times New Roman"/>
                <w:sz w:val="27"/>
                <w:szCs w:val="27"/>
                <w:lang w:eastAsia="x-none"/>
              </w:rPr>
              <w:t>а) не находится в стадии ликвидации, банкротства;</w:t>
            </w:r>
          </w:p>
          <w:p w:rsidR="00A277C3" w:rsidRPr="00A277C3" w:rsidRDefault="00A277C3" w:rsidP="00A277C3">
            <w:pPr>
              <w:ind w:firstLine="35"/>
              <w:jc w:val="both"/>
              <w:rPr>
                <w:rFonts w:ascii="Times New Roman" w:hAnsi="Times New Roman"/>
                <w:sz w:val="27"/>
                <w:szCs w:val="27"/>
                <w:lang w:eastAsia="x-none"/>
              </w:rPr>
            </w:pPr>
            <w:r w:rsidRPr="00A277C3">
              <w:rPr>
                <w:rFonts w:ascii="Times New Roman" w:hAnsi="Times New Roman"/>
                <w:sz w:val="27"/>
                <w:szCs w:val="27"/>
                <w:lang w:eastAsia="x-none"/>
              </w:rPr>
              <w:t>б) не является кредитной, страховой организацией, инвестиционным фондом, негосударственным пенсионным фондом, профессиональным участником рынка ценных бумаг, ломбардом, а также не осуществляет деятельность в сфере игорного бизнеса;</w:t>
            </w:r>
          </w:p>
          <w:p w:rsidR="00A277C3" w:rsidRPr="00A277C3" w:rsidRDefault="00A277C3" w:rsidP="00A277C3">
            <w:pPr>
              <w:ind w:firstLine="35"/>
              <w:jc w:val="both"/>
              <w:rPr>
                <w:rFonts w:ascii="Times New Roman" w:hAnsi="Times New Roman"/>
                <w:sz w:val="27"/>
                <w:szCs w:val="27"/>
                <w:lang w:eastAsia="x-none"/>
              </w:rPr>
            </w:pPr>
            <w:r w:rsidRPr="00A277C3">
              <w:rPr>
                <w:rFonts w:ascii="Times New Roman" w:hAnsi="Times New Roman"/>
                <w:sz w:val="27"/>
                <w:szCs w:val="27"/>
                <w:lang w:eastAsia="x-none"/>
              </w:rPr>
              <w:t>в) состоит на налоговом учете на территории Астраханской области;</w:t>
            </w:r>
          </w:p>
          <w:p w:rsidR="00A277C3" w:rsidRPr="00A277C3" w:rsidRDefault="00A277C3" w:rsidP="00A277C3">
            <w:pPr>
              <w:ind w:firstLine="35"/>
              <w:jc w:val="both"/>
              <w:rPr>
                <w:rFonts w:ascii="Times New Roman" w:hAnsi="Times New Roman"/>
                <w:sz w:val="27"/>
                <w:szCs w:val="27"/>
                <w:lang w:eastAsia="x-none"/>
              </w:rPr>
            </w:pPr>
            <w:r w:rsidRPr="00A277C3">
              <w:rPr>
                <w:rFonts w:ascii="Times New Roman" w:hAnsi="Times New Roman"/>
                <w:sz w:val="27"/>
                <w:szCs w:val="27"/>
                <w:lang w:eastAsia="x-none"/>
              </w:rPr>
              <w:t>г) отсутствие задолженности по налогам, сборам и иным обязательным платежам в бюджеты бюджетной системы Российской Федерации и государственные внебюджетные фонды.</w:t>
            </w:r>
          </w:p>
        </w:tc>
      </w:tr>
      <w:tr w:rsidR="00A277C3" w:rsidRPr="00A277C3" w:rsidTr="00A277C3">
        <w:tc>
          <w:tcPr>
            <w:tcW w:w="2552" w:type="dxa"/>
          </w:tcPr>
          <w:p w:rsidR="00A277C3" w:rsidRPr="00A277C3" w:rsidRDefault="00A277C3" w:rsidP="00A277C3">
            <w:pPr>
              <w:contextualSpacing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277C3">
              <w:rPr>
                <w:rFonts w:ascii="Times New Roman" w:hAnsi="Times New Roman" w:cs="Times New Roman"/>
                <w:b/>
                <w:sz w:val="27"/>
                <w:szCs w:val="27"/>
              </w:rPr>
              <w:t>Мера поддержки</w:t>
            </w:r>
          </w:p>
        </w:tc>
        <w:tc>
          <w:tcPr>
            <w:tcW w:w="8363" w:type="dxa"/>
          </w:tcPr>
          <w:p w:rsidR="00A277C3" w:rsidRPr="00A277C3" w:rsidRDefault="00A277C3" w:rsidP="00A277C3">
            <w:pPr>
              <w:ind w:left="35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277C3">
              <w:rPr>
                <w:rFonts w:ascii="Times New Roman" w:hAnsi="Times New Roman" w:cs="Times New Roman"/>
                <w:sz w:val="27"/>
                <w:szCs w:val="27"/>
              </w:rPr>
              <w:t>предоставление земельных участков, находящихся в государственной и муниципальной собственности, в аренду без проведения торгов;</w:t>
            </w:r>
          </w:p>
          <w:p w:rsidR="00A277C3" w:rsidRPr="00A277C3" w:rsidRDefault="00A277C3" w:rsidP="00A277C3">
            <w:pPr>
              <w:ind w:left="35"/>
              <w:contextualSpacing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277C3">
              <w:rPr>
                <w:rFonts w:ascii="Times New Roman" w:hAnsi="Times New Roman" w:cs="Times New Roman"/>
                <w:sz w:val="27"/>
                <w:szCs w:val="27"/>
              </w:rPr>
              <w:t>льготы по налогу на имущество организаций.</w:t>
            </w:r>
          </w:p>
        </w:tc>
      </w:tr>
      <w:tr w:rsidR="00A277C3" w:rsidRPr="00A277C3" w:rsidTr="00A277C3">
        <w:tc>
          <w:tcPr>
            <w:tcW w:w="2552" w:type="dxa"/>
          </w:tcPr>
          <w:p w:rsidR="00A277C3" w:rsidRPr="00A277C3" w:rsidRDefault="00A277C3" w:rsidP="00A277C3">
            <w:pPr>
              <w:ind w:left="2835" w:hanging="2835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277C3">
              <w:rPr>
                <w:rFonts w:ascii="Times New Roman" w:hAnsi="Times New Roman" w:cs="Times New Roman"/>
                <w:b/>
                <w:sz w:val="27"/>
                <w:szCs w:val="27"/>
              </w:rPr>
              <w:t>Условия предоставления</w:t>
            </w:r>
          </w:p>
        </w:tc>
        <w:tc>
          <w:tcPr>
            <w:tcW w:w="8363" w:type="dxa"/>
          </w:tcPr>
          <w:p w:rsidR="00D8680F" w:rsidRDefault="00D8680F" w:rsidP="00A277C3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1) </w:t>
            </w:r>
            <w:r w:rsidR="00A277C3" w:rsidRPr="00A277C3">
              <w:rPr>
                <w:rFonts w:ascii="Times New Roman" w:hAnsi="Times New Roman" w:cs="Times New Roman"/>
                <w:sz w:val="27"/>
                <w:szCs w:val="27"/>
              </w:rPr>
              <w:t xml:space="preserve">объем инвестиций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– от</w:t>
            </w:r>
            <w:r w:rsidR="00A277C3" w:rsidRPr="00A277C3">
              <w:rPr>
                <w:rFonts w:ascii="Times New Roman" w:hAnsi="Times New Roman" w:cs="Times New Roman"/>
                <w:sz w:val="27"/>
                <w:szCs w:val="27"/>
              </w:rPr>
              <w:t xml:space="preserve"> 200 миллионов рублей </w:t>
            </w:r>
            <w:r w:rsidRPr="00A277C3">
              <w:rPr>
                <w:rFonts w:ascii="Times New Roman" w:hAnsi="Times New Roman" w:cs="Times New Roman"/>
                <w:sz w:val="27"/>
                <w:szCs w:val="27"/>
              </w:rPr>
              <w:t>на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D8680F" w:rsidRDefault="00D8680F" w:rsidP="00A277C3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 </w:t>
            </w:r>
            <w:r w:rsidRPr="00A277C3">
              <w:rPr>
                <w:rFonts w:ascii="Times New Roman" w:hAnsi="Times New Roman" w:cs="Times New Roman"/>
                <w:sz w:val="27"/>
                <w:szCs w:val="27"/>
              </w:rPr>
              <w:t>создание (приобретение) имущества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D8680F" w:rsidRDefault="00D8680F" w:rsidP="00A277C3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 </w:t>
            </w:r>
            <w:r w:rsidRPr="00A277C3">
              <w:rPr>
                <w:rFonts w:ascii="Times New Roman" w:hAnsi="Times New Roman" w:cs="Times New Roman"/>
                <w:sz w:val="27"/>
                <w:szCs w:val="27"/>
              </w:rPr>
              <w:t>проектно-изыскательски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A277C3">
              <w:rPr>
                <w:rFonts w:ascii="Times New Roman" w:hAnsi="Times New Roman" w:cs="Times New Roman"/>
                <w:sz w:val="27"/>
                <w:szCs w:val="27"/>
              </w:rPr>
              <w:t xml:space="preserve"> работ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ы</w:t>
            </w:r>
            <w:r w:rsidRPr="00A277C3">
              <w:rPr>
                <w:rFonts w:ascii="Times New Roman" w:hAnsi="Times New Roman" w:cs="Times New Roman"/>
                <w:sz w:val="27"/>
                <w:szCs w:val="27"/>
              </w:rPr>
              <w:t>,</w:t>
            </w:r>
          </w:p>
          <w:p w:rsidR="00D8680F" w:rsidRDefault="00D8680F" w:rsidP="00A277C3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 </w:t>
            </w:r>
            <w:r w:rsidRPr="00A277C3">
              <w:rPr>
                <w:rFonts w:ascii="Times New Roman" w:hAnsi="Times New Roman" w:cs="Times New Roman"/>
                <w:sz w:val="27"/>
                <w:szCs w:val="27"/>
              </w:rPr>
              <w:t>новое строительство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D8680F" w:rsidRDefault="00D8680F" w:rsidP="00A277C3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 </w:t>
            </w:r>
            <w:r w:rsidRPr="00A277C3">
              <w:rPr>
                <w:rFonts w:ascii="Times New Roman" w:hAnsi="Times New Roman" w:cs="Times New Roman"/>
                <w:sz w:val="27"/>
                <w:szCs w:val="27"/>
              </w:rPr>
              <w:t>техническое перевооружение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D8680F" w:rsidRDefault="00D8680F" w:rsidP="00A277C3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 модернизацию основных средств;</w:t>
            </w:r>
          </w:p>
          <w:p w:rsidR="00D8680F" w:rsidRDefault="00D8680F" w:rsidP="00A277C3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 </w:t>
            </w:r>
            <w:r w:rsidRPr="00A277C3">
              <w:rPr>
                <w:rFonts w:ascii="Times New Roman" w:hAnsi="Times New Roman" w:cs="Times New Roman"/>
                <w:sz w:val="27"/>
                <w:szCs w:val="27"/>
              </w:rPr>
              <w:t>реконструкцию зданий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D8680F" w:rsidRDefault="00D8680F" w:rsidP="00A277C3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 </w:t>
            </w:r>
            <w:r w:rsidRPr="00A277C3">
              <w:rPr>
                <w:rFonts w:ascii="Times New Roman" w:hAnsi="Times New Roman" w:cs="Times New Roman"/>
                <w:sz w:val="27"/>
                <w:szCs w:val="27"/>
              </w:rPr>
              <w:t>приобретение машин, оборудования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A277C3" w:rsidRPr="00A277C3" w:rsidRDefault="00D8680F" w:rsidP="00A277C3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A277C3" w:rsidRPr="00A277C3">
              <w:rPr>
                <w:rFonts w:ascii="Times New Roman" w:hAnsi="Times New Roman" w:cs="Times New Roman"/>
                <w:sz w:val="27"/>
                <w:szCs w:val="27"/>
              </w:rPr>
              <w:t>)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рост суммы</w:t>
            </w:r>
            <w:r w:rsidR="00A277C3" w:rsidRPr="00A277C3">
              <w:rPr>
                <w:rFonts w:ascii="Times New Roman" w:hAnsi="Times New Roman" w:cs="Times New Roman"/>
                <w:sz w:val="27"/>
                <w:szCs w:val="27"/>
              </w:rPr>
              <w:t xml:space="preserve"> налогов;</w:t>
            </w:r>
          </w:p>
          <w:p w:rsidR="00A277C3" w:rsidRPr="00A277C3" w:rsidRDefault="00D8680F" w:rsidP="00A277C3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A277C3" w:rsidRPr="00A277C3">
              <w:rPr>
                <w:rFonts w:ascii="Times New Roman" w:hAnsi="Times New Roman" w:cs="Times New Roman"/>
                <w:sz w:val="27"/>
                <w:szCs w:val="27"/>
              </w:rPr>
              <w:t>) создание новых рабочих мест;</w:t>
            </w:r>
          </w:p>
          <w:p w:rsidR="00A277C3" w:rsidRPr="00A277C3" w:rsidRDefault="00D8680F" w:rsidP="00A277C3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A277C3" w:rsidRPr="00A277C3">
              <w:rPr>
                <w:rFonts w:ascii="Times New Roman" w:hAnsi="Times New Roman" w:cs="Times New Roman"/>
                <w:sz w:val="27"/>
                <w:szCs w:val="27"/>
              </w:rPr>
              <w:t>) размер среднемесячной заработной платы работников не меньше средн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его</w:t>
            </w:r>
            <w:r w:rsidR="00A277C3" w:rsidRPr="00A277C3">
              <w:rPr>
                <w:rFonts w:ascii="Times New Roman" w:hAnsi="Times New Roman" w:cs="Times New Roman"/>
                <w:sz w:val="27"/>
                <w:szCs w:val="27"/>
              </w:rPr>
              <w:t xml:space="preserve"> размер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="00A277C3" w:rsidRPr="00A277C3">
              <w:rPr>
                <w:rFonts w:ascii="Times New Roman" w:hAnsi="Times New Roman" w:cs="Times New Roman"/>
                <w:sz w:val="27"/>
                <w:szCs w:val="27"/>
              </w:rPr>
              <w:t xml:space="preserve"> заработной платы работников отрасли в Астраханской области</w:t>
            </w:r>
          </w:p>
          <w:p w:rsidR="00D8680F" w:rsidRPr="00A277C3" w:rsidRDefault="00D8680F" w:rsidP="00D8680F">
            <w:pPr>
              <w:contextualSpacing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A277C3" w:rsidRPr="00A277C3" w:rsidRDefault="00A277C3" w:rsidP="00A277C3">
            <w:pPr>
              <w:contextualSpacing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</w:tbl>
    <w:p w:rsidR="00A277C3" w:rsidRDefault="00A277C3" w:rsidP="00A277C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1238" w:rsidRPr="0078751C" w:rsidRDefault="00C91238" w:rsidP="00C91238">
      <w:pPr>
        <w:jc w:val="both"/>
        <w:rPr>
          <w:rFonts w:ascii="Times New Roman" w:eastAsia="+mn-ea" w:hAnsi="Times New Roman" w:cs="Times New Roman"/>
          <w:b/>
          <w:color w:val="000000"/>
          <w:kern w:val="24"/>
          <w:sz w:val="24"/>
          <w:szCs w:val="40"/>
        </w:rPr>
      </w:pPr>
      <w:r w:rsidRPr="0078751C">
        <w:rPr>
          <w:rFonts w:ascii="Times New Roman" w:eastAsia="+mn-ea" w:hAnsi="Times New Roman" w:cs="Times New Roman"/>
          <w:b/>
          <w:color w:val="000000"/>
          <w:kern w:val="24"/>
          <w:sz w:val="24"/>
          <w:szCs w:val="40"/>
        </w:rPr>
        <w:t>На все интересующие вопросы мы готовы ответить по телефону 8(8512) 5</w:t>
      </w:r>
      <w:r>
        <w:rPr>
          <w:rFonts w:ascii="Times New Roman" w:eastAsia="+mn-ea" w:hAnsi="Times New Roman" w:cs="Times New Roman"/>
          <w:b/>
          <w:color w:val="000000"/>
          <w:kern w:val="24"/>
          <w:sz w:val="24"/>
          <w:szCs w:val="40"/>
        </w:rPr>
        <w:t>1-39-19</w:t>
      </w:r>
      <w:r w:rsidRPr="0078751C">
        <w:rPr>
          <w:rFonts w:ascii="Times New Roman" w:eastAsia="+mn-ea" w:hAnsi="Times New Roman" w:cs="Times New Roman"/>
          <w:b/>
          <w:color w:val="000000"/>
          <w:kern w:val="24"/>
          <w:sz w:val="24"/>
          <w:szCs w:val="40"/>
        </w:rPr>
        <w:t>, 8(8512) 51-</w:t>
      </w:r>
      <w:r>
        <w:rPr>
          <w:rFonts w:ascii="Times New Roman" w:eastAsia="+mn-ea" w:hAnsi="Times New Roman" w:cs="Times New Roman"/>
          <w:b/>
          <w:color w:val="000000"/>
          <w:kern w:val="24"/>
          <w:sz w:val="24"/>
          <w:szCs w:val="40"/>
        </w:rPr>
        <w:t>87</w:t>
      </w:r>
      <w:r w:rsidRPr="0078751C">
        <w:rPr>
          <w:rFonts w:ascii="Times New Roman" w:eastAsia="+mn-ea" w:hAnsi="Times New Roman" w:cs="Times New Roman"/>
          <w:b/>
          <w:color w:val="000000"/>
          <w:kern w:val="24"/>
          <w:sz w:val="24"/>
          <w:szCs w:val="40"/>
        </w:rPr>
        <w:t>-</w:t>
      </w:r>
      <w:r>
        <w:rPr>
          <w:rFonts w:ascii="Times New Roman" w:eastAsia="+mn-ea" w:hAnsi="Times New Roman" w:cs="Times New Roman"/>
          <w:b/>
          <w:color w:val="000000"/>
          <w:kern w:val="24"/>
          <w:sz w:val="24"/>
          <w:szCs w:val="40"/>
        </w:rPr>
        <w:t>47</w:t>
      </w:r>
      <w:r w:rsidRPr="0078751C">
        <w:rPr>
          <w:rFonts w:ascii="Times New Roman" w:eastAsia="+mn-ea" w:hAnsi="Times New Roman" w:cs="Times New Roman"/>
          <w:b/>
          <w:color w:val="000000"/>
          <w:kern w:val="24"/>
          <w:sz w:val="24"/>
          <w:szCs w:val="40"/>
        </w:rPr>
        <w:t>.</w:t>
      </w:r>
    </w:p>
    <w:p w:rsidR="00C91238" w:rsidRDefault="00C91238" w:rsidP="00C91238">
      <w:pPr>
        <w:jc w:val="both"/>
        <w:rPr>
          <w:rFonts w:ascii="Times New Roman" w:eastAsia="+mn-ea" w:hAnsi="Times New Roman" w:cs="Times New Roman"/>
          <w:color w:val="000000"/>
          <w:kern w:val="24"/>
          <w:sz w:val="24"/>
          <w:szCs w:val="40"/>
        </w:rPr>
      </w:pPr>
      <w:r>
        <w:rPr>
          <w:rFonts w:ascii="Times New Roman" w:eastAsia="+mn-ea" w:hAnsi="Times New Roman" w:cs="Times New Roman"/>
          <w:color w:val="000000"/>
          <w:kern w:val="24"/>
          <w:sz w:val="24"/>
          <w:szCs w:val="40"/>
        </w:rPr>
        <w:t>Мы находимся по адресу: г. Астрахань, ул. Советская, 14, 3 этаж, каб. 53.</w:t>
      </w:r>
      <w:r w:rsidRPr="00DC2EB8">
        <w:rPr>
          <w:noProof/>
          <w:lang w:eastAsia="ru-RU"/>
        </w:rPr>
        <w:t xml:space="preserve"> </w:t>
      </w:r>
    </w:p>
    <w:p w:rsidR="00FA3921" w:rsidRDefault="00FA3921" w:rsidP="00FA3921">
      <w:pPr>
        <w:ind w:left="2835" w:hanging="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3921" w:rsidRDefault="00FA3921" w:rsidP="00FA3921">
      <w:pPr>
        <w:ind w:left="2835" w:hanging="3"/>
        <w:jc w:val="both"/>
        <w:rPr>
          <w:rFonts w:ascii="Times New Roman" w:hAnsi="Times New Roman" w:cs="Times New Roman"/>
          <w:sz w:val="28"/>
          <w:szCs w:val="28"/>
        </w:rPr>
        <w:sectPr w:rsidR="00FA392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95A3C" w:rsidRDefault="00B95A3C" w:rsidP="00B95A3C">
      <w:pPr>
        <w:ind w:left="2835" w:hanging="283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4BFB54EB" wp14:editId="03F587F4">
            <wp:extent cx="1162050" cy="1162050"/>
            <wp:effectExtent l="0" t="0" r="0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62241" cy="1162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3921" w:rsidRDefault="00FA3921" w:rsidP="00FA3921">
      <w:pPr>
        <w:ind w:left="2835" w:hanging="283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43BF">
        <w:rPr>
          <w:rFonts w:ascii="Times New Roman" w:hAnsi="Times New Roman" w:cs="Times New Roman"/>
          <w:b/>
          <w:sz w:val="28"/>
          <w:szCs w:val="28"/>
        </w:rPr>
        <w:t xml:space="preserve">Памятка для </w:t>
      </w:r>
      <w:r>
        <w:rPr>
          <w:rFonts w:ascii="Times New Roman" w:hAnsi="Times New Roman" w:cs="Times New Roman"/>
          <w:b/>
          <w:sz w:val="28"/>
          <w:szCs w:val="28"/>
        </w:rPr>
        <w:t>признания инвестиционного проекта значимым инвестиционным проектом</w:t>
      </w:r>
    </w:p>
    <w:tbl>
      <w:tblPr>
        <w:tblStyle w:val="a5"/>
        <w:tblW w:w="10915" w:type="dxa"/>
        <w:tblInd w:w="-1026" w:type="dxa"/>
        <w:tblLook w:val="04A0" w:firstRow="1" w:lastRow="0" w:firstColumn="1" w:lastColumn="0" w:noHBand="0" w:noVBand="1"/>
      </w:tblPr>
      <w:tblGrid>
        <w:gridCol w:w="5010"/>
        <w:gridCol w:w="5905"/>
      </w:tblGrid>
      <w:tr w:rsidR="00A277C3" w:rsidRPr="00A277C3" w:rsidTr="00267C56">
        <w:tc>
          <w:tcPr>
            <w:tcW w:w="2552" w:type="dxa"/>
          </w:tcPr>
          <w:p w:rsidR="00A277C3" w:rsidRPr="00A277C3" w:rsidRDefault="00A277C3" w:rsidP="00267C56">
            <w:pPr>
              <w:contextualSpacing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277C3">
              <w:rPr>
                <w:rFonts w:ascii="Times New Roman" w:hAnsi="Times New Roman" w:cs="Times New Roman"/>
                <w:b/>
                <w:sz w:val="27"/>
                <w:szCs w:val="27"/>
              </w:rPr>
              <w:t>Субъект поддержки</w:t>
            </w:r>
          </w:p>
        </w:tc>
        <w:tc>
          <w:tcPr>
            <w:tcW w:w="8363" w:type="dxa"/>
          </w:tcPr>
          <w:p w:rsidR="00A277C3" w:rsidRPr="00A277C3" w:rsidRDefault="00A277C3" w:rsidP="00A277C3">
            <w:pPr>
              <w:ind w:firstLine="35"/>
              <w:contextualSpacing/>
              <w:jc w:val="both"/>
              <w:rPr>
                <w:rFonts w:ascii="Times New Roman" w:hAnsi="Times New Roman"/>
                <w:sz w:val="27"/>
                <w:szCs w:val="27"/>
                <w:lang w:eastAsia="x-none"/>
              </w:rPr>
            </w:pPr>
            <w:r w:rsidRPr="00A277C3">
              <w:rPr>
                <w:rFonts w:ascii="Times New Roman" w:hAnsi="Times New Roman"/>
                <w:sz w:val="27"/>
                <w:szCs w:val="27"/>
                <w:lang w:eastAsia="x-none"/>
              </w:rPr>
              <w:t>на дату обращения:</w:t>
            </w:r>
          </w:p>
          <w:p w:rsidR="00A277C3" w:rsidRPr="00A277C3" w:rsidRDefault="00A277C3" w:rsidP="00A277C3">
            <w:pPr>
              <w:ind w:firstLine="35"/>
              <w:contextualSpacing/>
              <w:jc w:val="both"/>
              <w:rPr>
                <w:rFonts w:ascii="Times New Roman" w:hAnsi="Times New Roman"/>
                <w:sz w:val="27"/>
                <w:szCs w:val="27"/>
                <w:lang w:eastAsia="x-none"/>
              </w:rPr>
            </w:pPr>
          </w:p>
          <w:p w:rsidR="00A277C3" w:rsidRPr="00A277C3" w:rsidRDefault="00A277C3" w:rsidP="00A277C3">
            <w:pPr>
              <w:ind w:firstLine="35"/>
              <w:contextualSpacing/>
              <w:jc w:val="both"/>
              <w:rPr>
                <w:rFonts w:ascii="Times New Roman" w:hAnsi="Times New Roman"/>
                <w:sz w:val="27"/>
                <w:szCs w:val="27"/>
                <w:lang w:eastAsia="x-none"/>
              </w:rPr>
            </w:pPr>
            <w:r w:rsidRPr="00A277C3">
              <w:rPr>
                <w:rFonts w:ascii="Times New Roman" w:hAnsi="Times New Roman"/>
                <w:sz w:val="27"/>
                <w:szCs w:val="27"/>
                <w:lang w:eastAsia="x-none"/>
              </w:rPr>
              <w:t>а)</w:t>
            </w:r>
            <w:r w:rsidR="00D8680F">
              <w:rPr>
                <w:rFonts w:ascii="Times New Roman" w:hAnsi="Times New Roman"/>
                <w:sz w:val="27"/>
                <w:szCs w:val="27"/>
                <w:lang w:eastAsia="x-none"/>
              </w:rPr>
              <w:t> </w:t>
            </w:r>
            <w:r w:rsidRPr="00A277C3">
              <w:rPr>
                <w:rFonts w:ascii="Times New Roman" w:hAnsi="Times New Roman"/>
                <w:sz w:val="27"/>
                <w:szCs w:val="27"/>
                <w:lang w:eastAsia="x-none"/>
              </w:rPr>
              <w:t>не находится в стадии ликвидации, банкротства;</w:t>
            </w:r>
          </w:p>
          <w:p w:rsidR="00A277C3" w:rsidRPr="00A277C3" w:rsidRDefault="00D8680F" w:rsidP="00A277C3">
            <w:pPr>
              <w:ind w:firstLine="35"/>
              <w:contextualSpacing/>
              <w:jc w:val="both"/>
              <w:rPr>
                <w:rFonts w:ascii="Times New Roman" w:hAnsi="Times New Roman"/>
                <w:sz w:val="27"/>
                <w:szCs w:val="27"/>
                <w:lang w:eastAsia="x-none"/>
              </w:rPr>
            </w:pPr>
            <w:r>
              <w:rPr>
                <w:rFonts w:ascii="Times New Roman" w:hAnsi="Times New Roman"/>
                <w:sz w:val="27"/>
                <w:szCs w:val="27"/>
                <w:lang w:eastAsia="x-none"/>
              </w:rPr>
              <w:t>б) </w:t>
            </w:r>
            <w:r w:rsidR="00A277C3" w:rsidRPr="00A277C3">
              <w:rPr>
                <w:rFonts w:ascii="Times New Roman" w:hAnsi="Times New Roman"/>
                <w:sz w:val="27"/>
                <w:szCs w:val="27"/>
                <w:lang w:eastAsia="x-none"/>
              </w:rPr>
              <w:t>не является кредитной, страховой организацией, инвестиционным фондом, негосударственным пенсионным фондом, профессиональным участником рынка ценных бумаг, ломбардом, а также не осуществляет деятельность в сфере игорного бизнеса;</w:t>
            </w:r>
          </w:p>
          <w:p w:rsidR="00A277C3" w:rsidRPr="00A277C3" w:rsidRDefault="00A277C3" w:rsidP="00A277C3">
            <w:pPr>
              <w:ind w:firstLine="35"/>
              <w:contextualSpacing/>
              <w:jc w:val="both"/>
              <w:rPr>
                <w:rFonts w:ascii="Times New Roman" w:hAnsi="Times New Roman"/>
                <w:sz w:val="27"/>
                <w:szCs w:val="27"/>
                <w:lang w:eastAsia="x-none"/>
              </w:rPr>
            </w:pPr>
            <w:r w:rsidRPr="00A277C3">
              <w:rPr>
                <w:rFonts w:ascii="Times New Roman" w:hAnsi="Times New Roman"/>
                <w:sz w:val="27"/>
                <w:szCs w:val="27"/>
                <w:lang w:eastAsia="x-none"/>
              </w:rPr>
              <w:t>в)</w:t>
            </w:r>
            <w:r w:rsidR="00D8680F">
              <w:rPr>
                <w:rFonts w:ascii="Times New Roman" w:hAnsi="Times New Roman"/>
                <w:sz w:val="27"/>
                <w:szCs w:val="27"/>
                <w:lang w:eastAsia="x-none"/>
              </w:rPr>
              <w:t> </w:t>
            </w:r>
            <w:r w:rsidRPr="00A277C3">
              <w:rPr>
                <w:rFonts w:ascii="Times New Roman" w:hAnsi="Times New Roman"/>
                <w:sz w:val="27"/>
                <w:szCs w:val="27"/>
                <w:lang w:eastAsia="x-none"/>
              </w:rPr>
              <w:t>состоит на налоговом учете на территории Астраханской области;</w:t>
            </w:r>
          </w:p>
          <w:p w:rsidR="00A277C3" w:rsidRPr="00A277C3" w:rsidRDefault="00A277C3" w:rsidP="00D8680F">
            <w:pPr>
              <w:ind w:firstLine="35"/>
              <w:jc w:val="both"/>
              <w:rPr>
                <w:rFonts w:ascii="Times New Roman" w:hAnsi="Times New Roman"/>
                <w:sz w:val="27"/>
                <w:szCs w:val="27"/>
                <w:lang w:eastAsia="x-none"/>
              </w:rPr>
            </w:pPr>
            <w:r w:rsidRPr="00A277C3">
              <w:rPr>
                <w:rFonts w:ascii="Times New Roman" w:hAnsi="Times New Roman"/>
                <w:sz w:val="27"/>
                <w:szCs w:val="27"/>
                <w:lang w:eastAsia="x-none"/>
              </w:rPr>
              <w:t>г)</w:t>
            </w:r>
            <w:r w:rsidR="00D8680F">
              <w:rPr>
                <w:rFonts w:ascii="Times New Roman" w:hAnsi="Times New Roman"/>
                <w:sz w:val="27"/>
                <w:szCs w:val="27"/>
                <w:lang w:eastAsia="x-none"/>
              </w:rPr>
              <w:t> </w:t>
            </w:r>
            <w:r w:rsidRPr="00A277C3">
              <w:rPr>
                <w:rFonts w:ascii="Times New Roman" w:hAnsi="Times New Roman"/>
                <w:sz w:val="27"/>
                <w:szCs w:val="27"/>
                <w:lang w:eastAsia="x-none"/>
              </w:rPr>
              <w:t>отсутствие задолженности по налогам, сборам и иным обязательным платежам в бюджеты бюджетной системы Российской Федерации и государственные внебюджетные фонды.</w:t>
            </w:r>
          </w:p>
        </w:tc>
      </w:tr>
      <w:tr w:rsidR="00A277C3" w:rsidRPr="00A277C3" w:rsidTr="00267C56">
        <w:tc>
          <w:tcPr>
            <w:tcW w:w="2552" w:type="dxa"/>
          </w:tcPr>
          <w:p w:rsidR="00A277C3" w:rsidRPr="00A277C3" w:rsidRDefault="00A277C3" w:rsidP="00267C56">
            <w:pPr>
              <w:contextualSpacing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277C3">
              <w:rPr>
                <w:rFonts w:ascii="Times New Roman" w:hAnsi="Times New Roman" w:cs="Times New Roman"/>
                <w:b/>
                <w:sz w:val="27"/>
                <w:szCs w:val="27"/>
              </w:rPr>
              <w:t>Мера поддержки</w:t>
            </w:r>
          </w:p>
        </w:tc>
        <w:tc>
          <w:tcPr>
            <w:tcW w:w="8363" w:type="dxa"/>
          </w:tcPr>
          <w:p w:rsidR="00A277C3" w:rsidRPr="00A277C3" w:rsidRDefault="00A277C3" w:rsidP="00267C56">
            <w:pPr>
              <w:ind w:left="35"/>
              <w:contextualSpacing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277C3">
              <w:rPr>
                <w:rFonts w:ascii="Times New Roman" w:hAnsi="Times New Roman" w:cs="Times New Roman"/>
                <w:sz w:val="27"/>
                <w:szCs w:val="27"/>
              </w:rPr>
              <w:t>снижение ставки по налогу, уплачиваемому в связи с применением упрощенной системы налогообложения</w:t>
            </w:r>
          </w:p>
        </w:tc>
      </w:tr>
      <w:tr w:rsidR="00A277C3" w:rsidRPr="00A277C3" w:rsidTr="00267C56">
        <w:tc>
          <w:tcPr>
            <w:tcW w:w="2552" w:type="dxa"/>
          </w:tcPr>
          <w:p w:rsidR="00A277C3" w:rsidRPr="00A277C3" w:rsidRDefault="00A277C3" w:rsidP="00267C56">
            <w:pPr>
              <w:ind w:left="2835" w:hanging="2835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277C3">
              <w:rPr>
                <w:rFonts w:ascii="Times New Roman" w:hAnsi="Times New Roman" w:cs="Times New Roman"/>
                <w:b/>
                <w:sz w:val="27"/>
                <w:szCs w:val="27"/>
              </w:rPr>
              <w:t>Условия предоставления</w:t>
            </w:r>
          </w:p>
        </w:tc>
        <w:tc>
          <w:tcPr>
            <w:tcW w:w="8363" w:type="dxa"/>
          </w:tcPr>
          <w:p w:rsidR="00F15AD3" w:rsidRDefault="00F15AD3" w:rsidP="00F15AD3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1) </w:t>
            </w:r>
            <w:r w:rsidR="00A277C3" w:rsidRPr="00A277C3">
              <w:rPr>
                <w:rFonts w:ascii="Times New Roman" w:hAnsi="Times New Roman" w:cs="Times New Roman"/>
                <w:sz w:val="27"/>
                <w:szCs w:val="27"/>
              </w:rPr>
              <w:t xml:space="preserve">объем инвестиций составляет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– от</w:t>
            </w:r>
            <w:r w:rsidR="00A277C3" w:rsidRPr="00A277C3">
              <w:rPr>
                <w:rFonts w:ascii="Times New Roman" w:hAnsi="Times New Roman" w:cs="Times New Roman"/>
                <w:sz w:val="27"/>
                <w:szCs w:val="27"/>
              </w:rPr>
              <w:t xml:space="preserve"> 50 миллионов рублей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A277C3">
              <w:rPr>
                <w:rFonts w:ascii="Times New Roman" w:hAnsi="Times New Roman" w:cs="Times New Roman"/>
                <w:sz w:val="27"/>
                <w:szCs w:val="27"/>
              </w:rPr>
              <w:t>на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F15AD3" w:rsidRDefault="00F15AD3" w:rsidP="00F15AD3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 </w:t>
            </w:r>
            <w:r w:rsidRPr="00A277C3">
              <w:rPr>
                <w:rFonts w:ascii="Times New Roman" w:hAnsi="Times New Roman" w:cs="Times New Roman"/>
                <w:sz w:val="27"/>
                <w:szCs w:val="27"/>
              </w:rPr>
              <w:t>создание (приобретение) имущества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F15AD3" w:rsidRDefault="00F15AD3" w:rsidP="00F15AD3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 </w:t>
            </w:r>
            <w:r w:rsidRPr="00A277C3">
              <w:rPr>
                <w:rFonts w:ascii="Times New Roman" w:hAnsi="Times New Roman" w:cs="Times New Roman"/>
                <w:sz w:val="27"/>
                <w:szCs w:val="27"/>
              </w:rPr>
              <w:t>проектно-изыскательски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A277C3">
              <w:rPr>
                <w:rFonts w:ascii="Times New Roman" w:hAnsi="Times New Roman" w:cs="Times New Roman"/>
                <w:sz w:val="27"/>
                <w:szCs w:val="27"/>
              </w:rPr>
              <w:t xml:space="preserve"> работ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ы</w:t>
            </w:r>
            <w:r w:rsidRPr="00A277C3">
              <w:rPr>
                <w:rFonts w:ascii="Times New Roman" w:hAnsi="Times New Roman" w:cs="Times New Roman"/>
                <w:sz w:val="27"/>
                <w:szCs w:val="27"/>
              </w:rPr>
              <w:t>,</w:t>
            </w:r>
          </w:p>
          <w:p w:rsidR="00F15AD3" w:rsidRDefault="00F15AD3" w:rsidP="00F15AD3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 </w:t>
            </w:r>
            <w:r w:rsidRPr="00A277C3">
              <w:rPr>
                <w:rFonts w:ascii="Times New Roman" w:hAnsi="Times New Roman" w:cs="Times New Roman"/>
                <w:sz w:val="27"/>
                <w:szCs w:val="27"/>
              </w:rPr>
              <w:t>новое строительство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F15AD3" w:rsidRDefault="00F15AD3" w:rsidP="00F15AD3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 </w:t>
            </w:r>
            <w:r w:rsidRPr="00A277C3">
              <w:rPr>
                <w:rFonts w:ascii="Times New Roman" w:hAnsi="Times New Roman" w:cs="Times New Roman"/>
                <w:sz w:val="27"/>
                <w:szCs w:val="27"/>
              </w:rPr>
              <w:t>техническое перевооружение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F15AD3" w:rsidRDefault="00F15AD3" w:rsidP="00F15AD3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 модернизацию основных средств;</w:t>
            </w:r>
          </w:p>
          <w:p w:rsidR="00F15AD3" w:rsidRDefault="00F15AD3" w:rsidP="00F15AD3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 </w:t>
            </w:r>
            <w:r w:rsidRPr="00A277C3">
              <w:rPr>
                <w:rFonts w:ascii="Times New Roman" w:hAnsi="Times New Roman" w:cs="Times New Roman"/>
                <w:sz w:val="27"/>
                <w:szCs w:val="27"/>
              </w:rPr>
              <w:t>реконструкцию зданий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F15AD3" w:rsidRDefault="00F15AD3" w:rsidP="00F15AD3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 </w:t>
            </w:r>
            <w:r w:rsidRPr="00A277C3">
              <w:rPr>
                <w:rFonts w:ascii="Times New Roman" w:hAnsi="Times New Roman" w:cs="Times New Roman"/>
                <w:sz w:val="27"/>
                <w:szCs w:val="27"/>
              </w:rPr>
              <w:t>приобретение машин, оборудования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A277C3" w:rsidRPr="00A277C3" w:rsidRDefault="00F15AD3" w:rsidP="00A277C3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2) </w:t>
            </w:r>
            <w:r w:rsidR="00A277C3" w:rsidRPr="00A277C3">
              <w:rPr>
                <w:rFonts w:ascii="Times New Roman" w:hAnsi="Times New Roman" w:cs="Times New Roman"/>
                <w:sz w:val="27"/>
                <w:szCs w:val="27"/>
              </w:rPr>
              <w:t>сфер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="00A277C3" w:rsidRPr="00A277C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A277C3">
              <w:rPr>
                <w:rFonts w:ascii="Times New Roman" w:hAnsi="Times New Roman" w:cs="Times New Roman"/>
                <w:sz w:val="27"/>
                <w:szCs w:val="27"/>
              </w:rPr>
              <w:t xml:space="preserve">реализация </w:t>
            </w:r>
            <w:r w:rsidR="00A277C3" w:rsidRPr="00A277C3">
              <w:rPr>
                <w:rFonts w:ascii="Times New Roman" w:hAnsi="Times New Roman" w:cs="Times New Roman"/>
                <w:sz w:val="27"/>
                <w:szCs w:val="27"/>
              </w:rPr>
              <w:t>экономики – сельское хозяйство, рыболовство и рыбоводство; обрабатывающие производства; туризм; информация и связь; здравоохранение и социальные услуги; культура и спорт;</w:t>
            </w:r>
          </w:p>
          <w:p w:rsidR="00A277C3" w:rsidRPr="00A277C3" w:rsidRDefault="00F15AD3" w:rsidP="00A277C3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3) рост суммы</w:t>
            </w:r>
            <w:r w:rsidR="00A277C3" w:rsidRPr="00A277C3">
              <w:rPr>
                <w:rFonts w:ascii="Times New Roman" w:hAnsi="Times New Roman" w:cs="Times New Roman"/>
                <w:sz w:val="27"/>
                <w:szCs w:val="27"/>
              </w:rPr>
              <w:t xml:space="preserve"> налогов;</w:t>
            </w:r>
          </w:p>
          <w:p w:rsidR="00A277C3" w:rsidRPr="00A277C3" w:rsidRDefault="00F15AD3" w:rsidP="00A277C3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A277C3" w:rsidRPr="00A277C3">
              <w:rPr>
                <w:rFonts w:ascii="Times New Roman" w:hAnsi="Times New Roman" w:cs="Times New Roman"/>
                <w:sz w:val="27"/>
                <w:szCs w:val="27"/>
              </w:rPr>
              <w:t>) создание новых рабочих мест;</w:t>
            </w:r>
          </w:p>
          <w:p w:rsidR="00A277C3" w:rsidRPr="00A277C3" w:rsidRDefault="00A277C3" w:rsidP="00A277C3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277C3">
              <w:rPr>
                <w:rFonts w:ascii="Times New Roman" w:hAnsi="Times New Roman" w:cs="Times New Roman"/>
                <w:sz w:val="27"/>
                <w:szCs w:val="27"/>
              </w:rPr>
              <w:t xml:space="preserve">7) </w:t>
            </w:r>
            <w:r w:rsidR="00F15AD3" w:rsidRPr="00A277C3">
              <w:rPr>
                <w:rFonts w:ascii="Times New Roman" w:hAnsi="Times New Roman" w:cs="Times New Roman"/>
                <w:sz w:val="27"/>
                <w:szCs w:val="27"/>
              </w:rPr>
              <w:t>размер среднемесячной заработной платы работников не меньше средн</w:t>
            </w:r>
            <w:r w:rsidR="00F15AD3">
              <w:rPr>
                <w:rFonts w:ascii="Times New Roman" w:hAnsi="Times New Roman" w:cs="Times New Roman"/>
                <w:sz w:val="27"/>
                <w:szCs w:val="27"/>
              </w:rPr>
              <w:t>его</w:t>
            </w:r>
            <w:r w:rsidR="00F15AD3" w:rsidRPr="00A277C3">
              <w:rPr>
                <w:rFonts w:ascii="Times New Roman" w:hAnsi="Times New Roman" w:cs="Times New Roman"/>
                <w:sz w:val="27"/>
                <w:szCs w:val="27"/>
              </w:rPr>
              <w:t xml:space="preserve"> размер</w:t>
            </w:r>
            <w:r w:rsidR="00F15AD3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="00F15AD3" w:rsidRPr="00A277C3">
              <w:rPr>
                <w:rFonts w:ascii="Times New Roman" w:hAnsi="Times New Roman" w:cs="Times New Roman"/>
                <w:sz w:val="27"/>
                <w:szCs w:val="27"/>
              </w:rPr>
              <w:t xml:space="preserve"> заработной платы работников отрасли в Астраханской области</w:t>
            </w:r>
          </w:p>
          <w:p w:rsidR="00A277C3" w:rsidRPr="00A277C3" w:rsidRDefault="00A277C3" w:rsidP="00A277C3">
            <w:pPr>
              <w:contextualSpacing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</w:tbl>
    <w:p w:rsidR="00A277C3" w:rsidRDefault="00A277C3" w:rsidP="00FA3921">
      <w:pPr>
        <w:ind w:left="2835" w:hanging="283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1238" w:rsidRPr="0078751C" w:rsidRDefault="00C91238" w:rsidP="00C91238">
      <w:pPr>
        <w:jc w:val="both"/>
        <w:rPr>
          <w:rFonts w:ascii="Times New Roman" w:eastAsia="+mn-ea" w:hAnsi="Times New Roman" w:cs="Times New Roman"/>
          <w:b/>
          <w:color w:val="000000"/>
          <w:kern w:val="24"/>
          <w:sz w:val="24"/>
          <w:szCs w:val="40"/>
        </w:rPr>
      </w:pPr>
      <w:r w:rsidRPr="0078751C">
        <w:rPr>
          <w:rFonts w:ascii="Times New Roman" w:eastAsia="+mn-ea" w:hAnsi="Times New Roman" w:cs="Times New Roman"/>
          <w:b/>
          <w:color w:val="000000"/>
          <w:kern w:val="24"/>
          <w:sz w:val="24"/>
          <w:szCs w:val="40"/>
        </w:rPr>
        <w:t>На все интересующие вопросы мы готовы ответить по телефону 8(8512) 5</w:t>
      </w:r>
      <w:r>
        <w:rPr>
          <w:rFonts w:ascii="Times New Roman" w:eastAsia="+mn-ea" w:hAnsi="Times New Roman" w:cs="Times New Roman"/>
          <w:b/>
          <w:color w:val="000000"/>
          <w:kern w:val="24"/>
          <w:sz w:val="24"/>
          <w:szCs w:val="40"/>
        </w:rPr>
        <w:t>1-39-19</w:t>
      </w:r>
      <w:r w:rsidRPr="0078751C">
        <w:rPr>
          <w:rFonts w:ascii="Times New Roman" w:eastAsia="+mn-ea" w:hAnsi="Times New Roman" w:cs="Times New Roman"/>
          <w:b/>
          <w:color w:val="000000"/>
          <w:kern w:val="24"/>
          <w:sz w:val="24"/>
          <w:szCs w:val="40"/>
        </w:rPr>
        <w:t>, 8(8512) 51-</w:t>
      </w:r>
      <w:r>
        <w:rPr>
          <w:rFonts w:ascii="Times New Roman" w:eastAsia="+mn-ea" w:hAnsi="Times New Roman" w:cs="Times New Roman"/>
          <w:b/>
          <w:color w:val="000000"/>
          <w:kern w:val="24"/>
          <w:sz w:val="24"/>
          <w:szCs w:val="40"/>
        </w:rPr>
        <w:t>87</w:t>
      </w:r>
      <w:r w:rsidRPr="0078751C">
        <w:rPr>
          <w:rFonts w:ascii="Times New Roman" w:eastAsia="+mn-ea" w:hAnsi="Times New Roman" w:cs="Times New Roman"/>
          <w:b/>
          <w:color w:val="000000"/>
          <w:kern w:val="24"/>
          <w:sz w:val="24"/>
          <w:szCs w:val="40"/>
        </w:rPr>
        <w:t>-</w:t>
      </w:r>
      <w:r>
        <w:rPr>
          <w:rFonts w:ascii="Times New Roman" w:eastAsia="+mn-ea" w:hAnsi="Times New Roman" w:cs="Times New Roman"/>
          <w:b/>
          <w:color w:val="000000"/>
          <w:kern w:val="24"/>
          <w:sz w:val="24"/>
          <w:szCs w:val="40"/>
        </w:rPr>
        <w:t>47</w:t>
      </w:r>
      <w:r w:rsidRPr="0078751C">
        <w:rPr>
          <w:rFonts w:ascii="Times New Roman" w:eastAsia="+mn-ea" w:hAnsi="Times New Roman" w:cs="Times New Roman"/>
          <w:b/>
          <w:color w:val="000000"/>
          <w:kern w:val="24"/>
          <w:sz w:val="24"/>
          <w:szCs w:val="40"/>
        </w:rPr>
        <w:t>.</w:t>
      </w:r>
    </w:p>
    <w:p w:rsidR="003843BF" w:rsidRPr="00405A0A" w:rsidRDefault="00C91238" w:rsidP="00B95A3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+mn-ea" w:hAnsi="Times New Roman" w:cs="Times New Roman"/>
          <w:color w:val="000000"/>
          <w:kern w:val="24"/>
          <w:sz w:val="24"/>
          <w:szCs w:val="40"/>
        </w:rPr>
        <w:t>Мы находимся по адресу: г. Астрахань, ул. Советская, 14, 3 этаж, каб. 53.</w:t>
      </w:r>
      <w:r w:rsidRPr="00DC2EB8">
        <w:rPr>
          <w:noProof/>
          <w:lang w:eastAsia="ru-RU"/>
        </w:rPr>
        <w:t xml:space="preserve"> </w:t>
      </w:r>
    </w:p>
    <w:sectPr w:rsidR="003843BF" w:rsidRPr="00405A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E67"/>
    <w:rsid w:val="000E756E"/>
    <w:rsid w:val="000F1E0F"/>
    <w:rsid w:val="001E5719"/>
    <w:rsid w:val="00323059"/>
    <w:rsid w:val="003843BF"/>
    <w:rsid w:val="003A5D23"/>
    <w:rsid w:val="003D490A"/>
    <w:rsid w:val="00405A0A"/>
    <w:rsid w:val="00441BC3"/>
    <w:rsid w:val="004C5302"/>
    <w:rsid w:val="005F6966"/>
    <w:rsid w:val="00603C4F"/>
    <w:rsid w:val="00667EBE"/>
    <w:rsid w:val="006B2084"/>
    <w:rsid w:val="007106CC"/>
    <w:rsid w:val="008D762F"/>
    <w:rsid w:val="00977E67"/>
    <w:rsid w:val="009D47F0"/>
    <w:rsid w:val="00A277C3"/>
    <w:rsid w:val="00B95A3C"/>
    <w:rsid w:val="00C91238"/>
    <w:rsid w:val="00D10DC1"/>
    <w:rsid w:val="00D8680F"/>
    <w:rsid w:val="00D91A87"/>
    <w:rsid w:val="00E420AB"/>
    <w:rsid w:val="00E940C7"/>
    <w:rsid w:val="00F15AD3"/>
    <w:rsid w:val="00FA3921"/>
    <w:rsid w:val="00FE6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6BAA15-B812-4DFF-A543-F6C47DBBA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6842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6842"/>
    <w:rPr>
      <w:rFonts w:ascii="Calibri" w:hAnsi="Calibri"/>
      <w:sz w:val="16"/>
      <w:szCs w:val="16"/>
    </w:rPr>
  </w:style>
  <w:style w:type="table" w:styleId="a5">
    <w:name w:val="Table Grid"/>
    <w:basedOn w:val="a1"/>
    <w:uiPriority w:val="59"/>
    <w:unhideWhenUsed/>
    <w:rsid w:val="00A277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868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20A1C-1D88-458F-8C8F-FD3D28FC1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470</Words>
  <Characters>2684</Characters>
  <Application>Microsoft Office Word</Application>
  <DocSecurity>4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Documents</cp:lastModifiedBy>
  <cp:revision>2</cp:revision>
  <cp:lastPrinted>2023-01-17T08:03:00Z</cp:lastPrinted>
  <dcterms:created xsi:type="dcterms:W3CDTF">2023-02-01T06:03:00Z</dcterms:created>
  <dcterms:modified xsi:type="dcterms:W3CDTF">2023-02-01T06:03:00Z</dcterms:modified>
</cp:coreProperties>
</file>